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B8" w:rsidRDefault="000A1CB8" w:rsidP="00B4256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40E18E6" wp14:editId="5262BF1C">
            <wp:extent cx="5943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B8" w:rsidRDefault="000A1CB8" w:rsidP="00B42568">
      <w:pPr>
        <w:rPr>
          <w:rFonts w:ascii="Arial" w:hAnsi="Arial" w:cs="Arial"/>
          <w:sz w:val="22"/>
          <w:szCs w:val="22"/>
        </w:rPr>
      </w:pPr>
    </w:p>
    <w:p w:rsidR="00B42568" w:rsidRPr="00B42568" w:rsidRDefault="00B42568" w:rsidP="00083532">
      <w:pPr>
        <w:ind w:firstLine="720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Contact: Temi Sacks</w:t>
      </w:r>
      <w:r w:rsidRPr="00B42568">
        <w:rPr>
          <w:rFonts w:ascii="Arial" w:hAnsi="Arial" w:cs="Arial"/>
          <w:sz w:val="22"/>
          <w:szCs w:val="22"/>
        </w:rPr>
        <w:tab/>
      </w:r>
    </w:p>
    <w:p w:rsidR="00B42568" w:rsidRPr="00B42568" w:rsidRDefault="00B42568" w:rsidP="00B42568">
      <w:pPr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ab/>
      </w:r>
      <w:hyperlink r:id="rId6" w:history="1">
        <w:r w:rsidRPr="00B42568">
          <w:rPr>
            <w:rStyle w:val="Hyperlink"/>
            <w:rFonts w:ascii="Arial" w:hAnsi="Arial" w:cs="Arial"/>
            <w:sz w:val="22"/>
            <w:szCs w:val="22"/>
          </w:rPr>
          <w:t>tjsacks@tjsacks.com</w:t>
        </w:r>
      </w:hyperlink>
      <w:r w:rsidRPr="00B42568">
        <w:rPr>
          <w:rFonts w:ascii="Arial" w:hAnsi="Arial" w:cs="Arial"/>
          <w:sz w:val="22"/>
          <w:szCs w:val="22"/>
        </w:rPr>
        <w:t xml:space="preserve"> </w:t>
      </w:r>
    </w:p>
    <w:p w:rsidR="00B42568" w:rsidRPr="00B42568" w:rsidRDefault="00B42568" w:rsidP="00B42568">
      <w:pPr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ab/>
        <w:t>212-787-0787</w:t>
      </w:r>
    </w:p>
    <w:p w:rsidR="00B42568" w:rsidRPr="00B42568" w:rsidRDefault="00B42568" w:rsidP="00B42568">
      <w:pPr>
        <w:ind w:firstLine="720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Lou Ann Gleason</w:t>
      </w:r>
    </w:p>
    <w:p w:rsidR="00B42568" w:rsidRPr="00B42568" w:rsidRDefault="00B42568" w:rsidP="00B42568">
      <w:pPr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ab/>
      </w:r>
      <w:hyperlink r:id="rId7" w:history="1">
        <w:r w:rsidRPr="00B42568">
          <w:rPr>
            <w:rStyle w:val="Hyperlink"/>
            <w:rFonts w:ascii="Arial" w:hAnsi="Arial" w:cs="Arial"/>
            <w:sz w:val="22"/>
            <w:szCs w:val="22"/>
          </w:rPr>
          <w:t>lgleason@gelliarts.com</w:t>
        </w:r>
      </w:hyperlink>
    </w:p>
    <w:p w:rsidR="00B42568" w:rsidRPr="00B42568" w:rsidRDefault="00B42568" w:rsidP="00B42568">
      <w:pPr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ab/>
        <w:t>267-457-3119</w:t>
      </w:r>
      <w:r w:rsidRPr="00B42568">
        <w:rPr>
          <w:rFonts w:ascii="Arial" w:hAnsi="Arial" w:cs="Arial"/>
          <w:sz w:val="22"/>
          <w:szCs w:val="22"/>
        </w:rPr>
        <w:tab/>
      </w:r>
    </w:p>
    <w:p w:rsidR="00B42568" w:rsidRPr="00B42568" w:rsidRDefault="00B42568" w:rsidP="00B425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2568" w:rsidRPr="00B42568" w:rsidRDefault="00B42568" w:rsidP="00B425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Gelli Arts® Gel Printing System</w:t>
      </w:r>
    </w:p>
    <w:p w:rsidR="00B42568" w:rsidRPr="00B42568" w:rsidRDefault="00B42568" w:rsidP="00B425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 xml:space="preserve">Introduces </w:t>
      </w:r>
      <w:r>
        <w:rPr>
          <w:rFonts w:ascii="Arial" w:hAnsi="Arial" w:cs="Arial"/>
          <w:sz w:val="22"/>
          <w:szCs w:val="22"/>
        </w:rPr>
        <w:t>Mini Kits</w:t>
      </w:r>
    </w:p>
    <w:p w:rsidR="00B42568" w:rsidRPr="00B42568" w:rsidRDefault="00B42568" w:rsidP="00B425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Booth 6642</w:t>
      </w:r>
    </w:p>
    <w:p w:rsidR="00FE4DF4" w:rsidRDefault="00FE4DF4"/>
    <w:p w:rsidR="00B42568" w:rsidRDefault="00B42568"/>
    <w:p w:rsidR="00B42568" w:rsidRPr="00B42568" w:rsidRDefault="00B42568" w:rsidP="00B42568">
      <w:pPr>
        <w:spacing w:line="360" w:lineRule="auto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 xml:space="preserve">February 1, 2017 (Philadelphia, PA)  Gelli Arts® is a breakthrough gel printing plate system that is used to make prints for mixed media art projects, journals, cards, paper crafting, scrapbooking, and much more. </w:t>
      </w:r>
    </w:p>
    <w:p w:rsidR="00B42568" w:rsidRPr="00B42568" w:rsidRDefault="00B42568" w:rsidP="00B42568">
      <w:pPr>
        <w:spacing w:line="360" w:lineRule="auto"/>
        <w:rPr>
          <w:rFonts w:ascii="Arial" w:hAnsi="Arial" w:cs="Arial"/>
          <w:sz w:val="22"/>
          <w:szCs w:val="22"/>
        </w:rPr>
      </w:pPr>
    </w:p>
    <w:p w:rsidR="00B42568" w:rsidRPr="00B42568" w:rsidRDefault="00B050D6" w:rsidP="00B425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Helvetica" w:hAnsi="Helvetica"/>
          <w:sz w:val="22"/>
        </w:rPr>
        <w:t xml:space="preserve">Artists have long known the special appeal of gelatin printing: a form of </w:t>
      </w:r>
      <w:proofErr w:type="spellStart"/>
      <w:r>
        <w:rPr>
          <w:rFonts w:ascii="Helvetica" w:hAnsi="Helvetica"/>
          <w:sz w:val="22"/>
        </w:rPr>
        <w:t>monoprinting</w:t>
      </w:r>
      <w:proofErr w:type="spellEnd"/>
      <w:r>
        <w:rPr>
          <w:rFonts w:ascii="Helvetica" w:hAnsi="Helvetica"/>
          <w:sz w:val="22"/>
        </w:rPr>
        <w:t xml:space="preserve"> in which a “plate” of gelatin can be used with acry</w:t>
      </w:r>
      <w:r w:rsidR="00216A78">
        <w:rPr>
          <w:rFonts w:ascii="Helvetica" w:hAnsi="Helvetica"/>
          <w:sz w:val="22"/>
        </w:rPr>
        <w:t>lic paints to create prints of</w:t>
      </w:r>
      <w:r>
        <w:rPr>
          <w:rFonts w:ascii="Helvetica" w:hAnsi="Helvetica"/>
          <w:sz w:val="22"/>
        </w:rPr>
        <w:t xml:space="preserve"> varying colors and patterns. </w:t>
      </w:r>
      <w:r w:rsidR="002F1B1D" w:rsidRPr="00B42568">
        <w:rPr>
          <w:rFonts w:ascii="Arial" w:hAnsi="Arial" w:cs="Arial"/>
          <w:sz w:val="22"/>
          <w:szCs w:val="22"/>
        </w:rPr>
        <w:t>Used by both accomplished and aspiring artists, Gelli Arts has transformed the art of printmaking</w:t>
      </w:r>
      <w:r w:rsidR="002F1B1D">
        <w:rPr>
          <w:rFonts w:ascii="Arial" w:hAnsi="Arial" w:cs="Arial"/>
          <w:sz w:val="22"/>
          <w:szCs w:val="22"/>
        </w:rPr>
        <w:t xml:space="preserve">. </w:t>
      </w:r>
      <w:r w:rsidR="00B42568" w:rsidRPr="00B42568">
        <w:rPr>
          <w:rFonts w:ascii="Arial" w:hAnsi="Arial" w:cs="Arial"/>
          <w:sz w:val="22"/>
          <w:szCs w:val="22"/>
        </w:rPr>
        <w:t xml:space="preserve">The unique gel printing surface makes it easy, affordable and fun to create art: think printmaking with more expansive possibilities and less mess.  Gelli Arts plates are the only </w:t>
      </w:r>
      <w:r w:rsidR="00083532">
        <w:rPr>
          <w:rFonts w:ascii="Arial" w:hAnsi="Arial" w:cs="Arial"/>
          <w:sz w:val="22"/>
          <w:szCs w:val="22"/>
        </w:rPr>
        <w:t xml:space="preserve">gel </w:t>
      </w:r>
      <w:r w:rsidR="00B42568" w:rsidRPr="00B42568">
        <w:rPr>
          <w:rFonts w:ascii="Arial" w:hAnsi="Arial" w:cs="Arial"/>
          <w:sz w:val="22"/>
          <w:szCs w:val="22"/>
        </w:rPr>
        <w:t>printing plates made in the USA</w:t>
      </w:r>
      <w:r w:rsidR="00216A78">
        <w:rPr>
          <w:rFonts w:ascii="Arial" w:hAnsi="Arial" w:cs="Arial"/>
          <w:sz w:val="22"/>
          <w:szCs w:val="22"/>
        </w:rPr>
        <w:t xml:space="preserve"> and</w:t>
      </w:r>
      <w:r w:rsidR="00083532">
        <w:rPr>
          <w:rFonts w:ascii="Arial" w:hAnsi="Arial" w:cs="Arial"/>
          <w:sz w:val="22"/>
          <w:szCs w:val="22"/>
        </w:rPr>
        <w:t xml:space="preserve"> are odor free. </w:t>
      </w:r>
      <w:r w:rsidR="00B42568" w:rsidRPr="00B42568">
        <w:rPr>
          <w:rFonts w:ascii="Arial" w:hAnsi="Arial" w:cs="Arial"/>
          <w:sz w:val="22"/>
          <w:szCs w:val="22"/>
        </w:rPr>
        <w:t xml:space="preserve">They are durable, reusable and portable. </w:t>
      </w:r>
    </w:p>
    <w:p w:rsidR="00B42568" w:rsidRDefault="00B42568" w:rsidP="00B42568"/>
    <w:p w:rsidR="00D20734" w:rsidRPr="00D20734" w:rsidRDefault="00B42568" w:rsidP="00D20734">
      <w:pPr>
        <w:spacing w:line="360" w:lineRule="auto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 xml:space="preserve">New for Toy Fair, Gelli Arts is introducing </w:t>
      </w:r>
      <w:r>
        <w:rPr>
          <w:rFonts w:ascii="Arial" w:hAnsi="Arial" w:cs="Arial"/>
          <w:sz w:val="22"/>
          <w:szCs w:val="22"/>
        </w:rPr>
        <w:t>two new Mini Kits.</w:t>
      </w:r>
      <w:r w:rsidR="00AA462E">
        <w:rPr>
          <w:rFonts w:ascii="Arial" w:hAnsi="Arial" w:cs="Arial"/>
          <w:sz w:val="22"/>
          <w:szCs w:val="22"/>
        </w:rPr>
        <w:t xml:space="preserve">  </w:t>
      </w:r>
      <w:r w:rsidR="00AA462E" w:rsidRPr="00AA462E">
        <w:rPr>
          <w:rFonts w:ascii="Arial" w:hAnsi="Arial" w:cs="Arial"/>
          <w:sz w:val="22"/>
          <w:szCs w:val="22"/>
        </w:rPr>
        <w:t xml:space="preserve">Now moms and kids have an </w:t>
      </w:r>
      <w:r w:rsidR="00216A78">
        <w:rPr>
          <w:rFonts w:ascii="Arial" w:hAnsi="Arial" w:cs="Arial"/>
          <w:sz w:val="22"/>
          <w:szCs w:val="22"/>
        </w:rPr>
        <w:t>easy-to-use printing kit—</w:t>
      </w:r>
      <w:r w:rsidR="00AA462E" w:rsidRPr="00AA462E">
        <w:rPr>
          <w:rFonts w:ascii="Arial" w:hAnsi="Arial" w:cs="Arial"/>
          <w:sz w:val="22"/>
          <w:szCs w:val="22"/>
        </w:rPr>
        <w:t xml:space="preserve">great for projects like birthday cards, mobiles, wall </w:t>
      </w:r>
      <w:r w:rsidR="00AB43A7">
        <w:rPr>
          <w:rFonts w:ascii="Arial" w:hAnsi="Arial" w:cs="Arial"/>
          <w:sz w:val="22"/>
          <w:szCs w:val="22"/>
        </w:rPr>
        <w:t>art</w:t>
      </w:r>
      <w:r w:rsidR="00674664">
        <w:rPr>
          <w:rFonts w:ascii="Arial" w:hAnsi="Arial" w:cs="Arial"/>
          <w:sz w:val="22"/>
          <w:szCs w:val="22"/>
        </w:rPr>
        <w:t>,</w:t>
      </w:r>
      <w:r w:rsidR="00AA462E" w:rsidRPr="00AA462E">
        <w:rPr>
          <w:rFonts w:ascii="Arial" w:hAnsi="Arial" w:cs="Arial"/>
          <w:sz w:val="22"/>
          <w:szCs w:val="22"/>
        </w:rPr>
        <w:t xml:space="preserve"> t-shirts, room décor, scrapbooking, and so much more. Find many project ideas a</w:t>
      </w:r>
      <w:r w:rsidR="00AB43A7">
        <w:rPr>
          <w:rFonts w:ascii="Arial" w:hAnsi="Arial" w:cs="Arial"/>
          <w:sz w:val="22"/>
          <w:szCs w:val="22"/>
        </w:rPr>
        <w:t>t</w:t>
      </w:r>
      <w:r w:rsidR="0067466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74664" w:rsidRPr="0037420A">
          <w:rPr>
            <w:rStyle w:val="Hyperlink"/>
            <w:rFonts w:ascii="Arial" w:hAnsi="Arial" w:cs="Arial"/>
            <w:sz w:val="22"/>
            <w:szCs w:val="22"/>
          </w:rPr>
          <w:t>www.gelliprintingprojects.com</w:t>
        </w:r>
      </w:hyperlink>
      <w:r w:rsidR="00083532">
        <w:rPr>
          <w:rFonts w:ascii="Arial" w:hAnsi="Arial" w:cs="Arial"/>
          <w:sz w:val="22"/>
          <w:szCs w:val="22"/>
        </w:rPr>
        <w:t xml:space="preserve"> </w:t>
      </w:r>
    </w:p>
    <w:p w:rsidR="00D20734" w:rsidRPr="00D20734" w:rsidRDefault="00D20734" w:rsidP="00D20734">
      <w:pPr>
        <w:spacing w:line="360" w:lineRule="auto"/>
        <w:rPr>
          <w:rFonts w:ascii="Arial" w:hAnsi="Arial" w:cs="Arial"/>
          <w:sz w:val="22"/>
          <w:szCs w:val="22"/>
        </w:rPr>
      </w:pPr>
    </w:p>
    <w:p w:rsidR="00AA462E" w:rsidRDefault="00674664" w:rsidP="00AA46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Gelli Arts</w:t>
      </w:r>
      <w:r w:rsidR="00AA462E">
        <w:rPr>
          <w:rFonts w:ascii="Arial" w:hAnsi="Arial" w:cs="Arial"/>
          <w:sz w:val="22"/>
          <w:szCs w:val="22"/>
        </w:rPr>
        <w:t xml:space="preserve"> Mini Kit contains:</w:t>
      </w:r>
    </w:p>
    <w:p w:rsidR="00AA462E" w:rsidRDefault="00AA462E" w:rsidP="00AA46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532">
        <w:rPr>
          <w:rFonts w:ascii="Arial" w:hAnsi="Arial" w:cs="Arial"/>
          <w:sz w:val="22"/>
          <w:szCs w:val="22"/>
        </w:rPr>
        <w:t xml:space="preserve">3” round or </w:t>
      </w:r>
      <w:r w:rsidR="00083532" w:rsidRPr="00083532">
        <w:rPr>
          <w:rFonts w:ascii="Arial" w:hAnsi="Arial" w:cs="Arial"/>
          <w:sz w:val="22"/>
          <w:szCs w:val="22"/>
        </w:rPr>
        <w:t xml:space="preserve">3” </w:t>
      </w:r>
      <w:r w:rsidRPr="00083532">
        <w:rPr>
          <w:rFonts w:ascii="Arial" w:hAnsi="Arial" w:cs="Arial"/>
          <w:sz w:val="22"/>
          <w:szCs w:val="22"/>
        </w:rPr>
        <w:t>hexagon</w:t>
      </w:r>
      <w:r w:rsidR="00075882" w:rsidRPr="00083532">
        <w:rPr>
          <w:rFonts w:ascii="Arial" w:hAnsi="Arial" w:cs="Arial"/>
          <w:sz w:val="22"/>
          <w:szCs w:val="22"/>
        </w:rPr>
        <w:t>al</w:t>
      </w:r>
      <w:r w:rsidRPr="00083532">
        <w:rPr>
          <w:rFonts w:ascii="Arial" w:hAnsi="Arial" w:cs="Arial"/>
          <w:sz w:val="22"/>
          <w:szCs w:val="22"/>
        </w:rPr>
        <w:t xml:space="preserve"> durable</w:t>
      </w:r>
      <w:r>
        <w:rPr>
          <w:rFonts w:ascii="Arial" w:hAnsi="Arial" w:cs="Arial"/>
          <w:sz w:val="22"/>
          <w:szCs w:val="22"/>
        </w:rPr>
        <w:t xml:space="preserve"> gel printing plate</w:t>
      </w:r>
      <w:r w:rsidR="00AB43A7">
        <w:rPr>
          <w:rFonts w:ascii="Arial" w:hAnsi="Arial" w:cs="Arial"/>
          <w:sz w:val="22"/>
          <w:szCs w:val="22"/>
        </w:rPr>
        <w:t xml:space="preserve"> </w:t>
      </w:r>
      <w:r w:rsidR="00083532">
        <w:rPr>
          <w:rFonts w:ascii="Arial" w:hAnsi="Arial" w:cs="Arial"/>
          <w:sz w:val="22"/>
          <w:szCs w:val="22"/>
        </w:rPr>
        <w:t>(two versions)</w:t>
      </w:r>
    </w:p>
    <w:p w:rsidR="00AA462E" w:rsidRDefault="00AA462E" w:rsidP="00AA46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Punchinella</w:t>
      </w:r>
      <w:proofErr w:type="spellEnd"/>
      <w:r>
        <w:rPr>
          <w:rFonts w:ascii="Arial" w:hAnsi="Arial" w:cs="Arial"/>
          <w:sz w:val="22"/>
          <w:szCs w:val="22"/>
        </w:rPr>
        <w:t xml:space="preserve"> stencil</w:t>
      </w:r>
    </w:p>
    <w:p w:rsidR="00AA462E" w:rsidRDefault="007F4FAB" w:rsidP="00AA46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3-sided </w:t>
      </w:r>
      <w:r w:rsidR="008B319C">
        <w:rPr>
          <w:rFonts w:ascii="Arial" w:hAnsi="Arial" w:cs="Arial"/>
          <w:sz w:val="22"/>
          <w:szCs w:val="22"/>
        </w:rPr>
        <w:t>design comb</w:t>
      </w:r>
    </w:p>
    <w:p w:rsidR="00AA462E" w:rsidRDefault="00B92861" w:rsidP="00AA46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Case for storage or</w:t>
      </w:r>
      <w:r w:rsidR="00AA462E">
        <w:rPr>
          <w:rFonts w:ascii="Arial" w:hAnsi="Arial" w:cs="Arial"/>
          <w:sz w:val="22"/>
          <w:szCs w:val="22"/>
        </w:rPr>
        <w:t xml:space="preserve"> use as a stamping block</w:t>
      </w:r>
    </w:p>
    <w:p w:rsidR="00AB43A7" w:rsidRDefault="00AB43A7" w:rsidP="00AB43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MSRP $17.99</w:t>
      </w:r>
    </w:p>
    <w:p w:rsidR="00AB43A7" w:rsidRDefault="00AB43A7" w:rsidP="00AB43A7">
      <w:pPr>
        <w:rPr>
          <w:rFonts w:ascii="Arial" w:hAnsi="Arial" w:cs="Arial"/>
          <w:sz w:val="22"/>
          <w:szCs w:val="22"/>
        </w:rPr>
      </w:pPr>
    </w:p>
    <w:p w:rsidR="00AA462E" w:rsidRPr="00AB43A7" w:rsidRDefault="00AA462E" w:rsidP="00AB43A7">
      <w:pPr>
        <w:rPr>
          <w:rFonts w:ascii="Arial" w:hAnsi="Arial" w:cs="Arial"/>
          <w:sz w:val="22"/>
          <w:szCs w:val="22"/>
        </w:rPr>
      </w:pPr>
      <w:r w:rsidRPr="00AB43A7">
        <w:rPr>
          <w:rFonts w:ascii="Arial" w:hAnsi="Arial" w:cs="Arial"/>
          <w:sz w:val="22"/>
          <w:szCs w:val="22"/>
        </w:rPr>
        <w:t>Acrylic pain</w:t>
      </w:r>
      <w:r w:rsidR="005432C5">
        <w:rPr>
          <w:rFonts w:ascii="Arial" w:hAnsi="Arial" w:cs="Arial"/>
          <w:sz w:val="22"/>
          <w:szCs w:val="22"/>
        </w:rPr>
        <w:t>t</w:t>
      </w:r>
      <w:r w:rsidRPr="00AB43A7">
        <w:rPr>
          <w:rFonts w:ascii="Arial" w:hAnsi="Arial" w:cs="Arial"/>
          <w:sz w:val="22"/>
          <w:szCs w:val="22"/>
        </w:rPr>
        <w:t xml:space="preserve"> is not included but can be inexpensively purchased at craft and hobby stores</w:t>
      </w:r>
      <w:r w:rsidR="00B92861">
        <w:rPr>
          <w:rFonts w:ascii="Arial" w:hAnsi="Arial" w:cs="Arial"/>
          <w:sz w:val="22"/>
          <w:szCs w:val="22"/>
        </w:rPr>
        <w:t>.</w:t>
      </w:r>
    </w:p>
    <w:p w:rsidR="00B42568" w:rsidRDefault="00B42568" w:rsidP="00B42568">
      <w:pPr>
        <w:rPr>
          <w:rFonts w:ascii="Arial" w:hAnsi="Arial" w:cs="Arial"/>
          <w:sz w:val="22"/>
          <w:szCs w:val="22"/>
        </w:rPr>
      </w:pPr>
    </w:p>
    <w:p w:rsidR="00B42568" w:rsidRPr="00B42568" w:rsidRDefault="00B42568" w:rsidP="00B42568">
      <w:pPr>
        <w:spacing w:line="360" w:lineRule="auto"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Gelli Arts plates have created a resurgence in printmaking</w:t>
      </w:r>
      <w:r w:rsidR="00AB43A7">
        <w:rPr>
          <w:rFonts w:ascii="Arial" w:hAnsi="Arial" w:cs="Arial"/>
          <w:sz w:val="22"/>
          <w:szCs w:val="22"/>
        </w:rPr>
        <w:t>.</w:t>
      </w:r>
      <w:r w:rsidRPr="00B42568">
        <w:rPr>
          <w:rFonts w:ascii="Arial" w:hAnsi="Arial" w:cs="Arial"/>
          <w:sz w:val="22"/>
          <w:szCs w:val="22"/>
        </w:rPr>
        <w:t xml:space="preserve"> </w:t>
      </w:r>
      <w:r w:rsidR="00AB43A7">
        <w:rPr>
          <w:rFonts w:ascii="Arial" w:hAnsi="Arial" w:cs="Arial"/>
          <w:sz w:val="22"/>
          <w:szCs w:val="22"/>
        </w:rPr>
        <w:t>They</w:t>
      </w:r>
      <w:r w:rsidRPr="00B42568">
        <w:rPr>
          <w:rFonts w:ascii="Arial" w:hAnsi="Arial" w:cs="Arial"/>
          <w:sz w:val="22"/>
          <w:szCs w:val="22"/>
        </w:rPr>
        <w:t xml:space="preserve"> provide many benefits versus other common printing surfaces like real gelatin and Plexiglas. Key features include:</w:t>
      </w:r>
    </w:p>
    <w:p w:rsidR="00B42568" w:rsidRPr="00B42568" w:rsidRDefault="00B42568" w:rsidP="00B42568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>Easy to use (roll on paint, place stencil on plate, cover with paper—and presto, a beautiful, unique print appears</w:t>
      </w:r>
      <w:r w:rsidR="00B92861">
        <w:rPr>
          <w:rFonts w:ascii="Arial" w:hAnsi="Arial" w:cs="Arial"/>
          <w:sz w:val="22"/>
          <w:szCs w:val="22"/>
        </w:rPr>
        <w:t>)</w:t>
      </w:r>
    </w:p>
    <w:p w:rsidR="00B42568" w:rsidRPr="00B42568" w:rsidRDefault="00B92861" w:rsidP="00B42568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Durable and reusable</w:t>
      </w:r>
    </w:p>
    <w:p w:rsidR="00B42568" w:rsidRPr="00B42568" w:rsidRDefault="00B42568" w:rsidP="00B42568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 xml:space="preserve">No-fuss cleanup (cleans up with water, </w:t>
      </w:r>
      <w:r w:rsidR="005C0C5D">
        <w:rPr>
          <w:rFonts w:ascii="Arial" w:hAnsi="Arial" w:cs="Arial"/>
          <w:sz w:val="22"/>
          <w:szCs w:val="22"/>
        </w:rPr>
        <w:t>paper towels or</w:t>
      </w:r>
      <w:r w:rsidRPr="00B42568">
        <w:rPr>
          <w:rFonts w:ascii="Arial" w:hAnsi="Arial" w:cs="Arial"/>
          <w:sz w:val="22"/>
          <w:szCs w:val="22"/>
        </w:rPr>
        <w:t xml:space="preserve"> baby wipes)</w:t>
      </w:r>
    </w:p>
    <w:p w:rsidR="00B42568" w:rsidRPr="00B42568" w:rsidRDefault="00AB43A7" w:rsidP="00B42568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Prints fine details</w:t>
      </w:r>
    </w:p>
    <w:p w:rsidR="00B42568" w:rsidRDefault="00B42568" w:rsidP="00B42568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42568">
        <w:rPr>
          <w:rFonts w:ascii="Arial" w:hAnsi="Arial" w:cs="Arial"/>
          <w:sz w:val="22"/>
          <w:szCs w:val="22"/>
        </w:rPr>
        <w:t xml:space="preserve">Versatile (use with any type </w:t>
      </w:r>
      <w:r w:rsidR="005C2DC5">
        <w:rPr>
          <w:rFonts w:ascii="Arial" w:hAnsi="Arial" w:cs="Arial"/>
          <w:sz w:val="22"/>
          <w:szCs w:val="22"/>
        </w:rPr>
        <w:t>of paper, fabric, polymer clay and acrylic paint</w:t>
      </w:r>
      <w:r w:rsidRPr="00B42568">
        <w:rPr>
          <w:rFonts w:ascii="Arial" w:hAnsi="Arial" w:cs="Arial"/>
          <w:sz w:val="22"/>
          <w:szCs w:val="22"/>
        </w:rPr>
        <w:t>)</w:t>
      </w:r>
    </w:p>
    <w:p w:rsidR="00B42568" w:rsidRDefault="00B42568" w:rsidP="00B42568">
      <w:pPr>
        <w:contextualSpacing/>
        <w:rPr>
          <w:rFonts w:ascii="Arial" w:hAnsi="Arial" w:cs="Arial"/>
          <w:sz w:val="22"/>
          <w:szCs w:val="22"/>
        </w:rPr>
      </w:pPr>
    </w:p>
    <w:p w:rsidR="00EF1098" w:rsidRDefault="00CC6903" w:rsidP="00EF10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website offers a wide variety</w:t>
      </w:r>
      <w:r w:rsidR="00EF1098" w:rsidRPr="00EF1098">
        <w:rPr>
          <w:rFonts w:ascii="Arial" w:hAnsi="Arial" w:cs="Arial"/>
          <w:sz w:val="22"/>
          <w:szCs w:val="22"/>
        </w:rPr>
        <w:t xml:space="preserve"> of projects for </w:t>
      </w:r>
      <w:r w:rsidR="005C06DD">
        <w:rPr>
          <w:rFonts w:ascii="Arial" w:hAnsi="Arial" w:cs="Arial"/>
          <w:sz w:val="22"/>
          <w:szCs w:val="22"/>
        </w:rPr>
        <w:t>parents and</w:t>
      </w:r>
      <w:r>
        <w:rPr>
          <w:rFonts w:ascii="Arial" w:hAnsi="Arial" w:cs="Arial"/>
          <w:sz w:val="22"/>
          <w:szCs w:val="22"/>
        </w:rPr>
        <w:t xml:space="preserve"> kids.</w:t>
      </w:r>
      <w:r w:rsidR="00EF1098" w:rsidRPr="00EF1098">
        <w:rPr>
          <w:rFonts w:ascii="Arial" w:hAnsi="Arial" w:cs="Arial"/>
          <w:sz w:val="22"/>
          <w:szCs w:val="22"/>
        </w:rPr>
        <w:t xml:space="preserve">  Bring out the artist in </w:t>
      </w:r>
      <w:r w:rsidR="00612A5C">
        <w:rPr>
          <w:rFonts w:ascii="Arial" w:hAnsi="Arial" w:cs="Arial"/>
          <w:sz w:val="22"/>
          <w:szCs w:val="22"/>
        </w:rPr>
        <w:t>you</w:t>
      </w:r>
      <w:r w:rsidR="00EF1098" w:rsidRPr="00EF1098">
        <w:rPr>
          <w:rFonts w:ascii="Arial" w:hAnsi="Arial" w:cs="Arial"/>
          <w:sz w:val="22"/>
          <w:szCs w:val="22"/>
        </w:rPr>
        <w:t xml:space="preserve"> with </w:t>
      </w:r>
      <w:r w:rsidR="00612A5C">
        <w:rPr>
          <w:rFonts w:ascii="Arial" w:hAnsi="Arial" w:cs="Arial"/>
          <w:sz w:val="22"/>
          <w:szCs w:val="22"/>
        </w:rPr>
        <w:t>Gelli Arts</w:t>
      </w:r>
      <w:r w:rsidR="00083532">
        <w:rPr>
          <w:rFonts w:ascii="Arial" w:hAnsi="Arial" w:cs="Arial"/>
          <w:sz w:val="22"/>
          <w:szCs w:val="22"/>
        </w:rPr>
        <w:t>®</w:t>
      </w:r>
      <w:r w:rsidR="00EF1098" w:rsidRPr="00EF1098">
        <w:rPr>
          <w:rFonts w:ascii="Arial" w:hAnsi="Arial" w:cs="Arial"/>
          <w:sz w:val="22"/>
          <w:szCs w:val="22"/>
        </w:rPr>
        <w:t xml:space="preserve"> </w:t>
      </w:r>
      <w:r w:rsidR="00AB43A7">
        <w:rPr>
          <w:rFonts w:ascii="Arial" w:hAnsi="Arial" w:cs="Arial"/>
          <w:sz w:val="22"/>
          <w:szCs w:val="22"/>
        </w:rPr>
        <w:t xml:space="preserve">Mini Kits.  </w:t>
      </w:r>
      <w:hyperlink r:id="rId9" w:history="1">
        <w:r w:rsidR="00EF1098" w:rsidRPr="005A60CD">
          <w:rPr>
            <w:rStyle w:val="Hyperlink"/>
            <w:rFonts w:ascii="Arial" w:hAnsi="Arial" w:cs="Arial"/>
            <w:sz w:val="22"/>
            <w:szCs w:val="22"/>
          </w:rPr>
          <w:t>www.gelliarts.com</w:t>
        </w:r>
      </w:hyperlink>
      <w:r w:rsidR="00EF1098">
        <w:rPr>
          <w:rFonts w:ascii="Arial" w:hAnsi="Arial" w:cs="Arial"/>
          <w:sz w:val="22"/>
          <w:szCs w:val="22"/>
        </w:rPr>
        <w:t xml:space="preserve"> </w:t>
      </w:r>
    </w:p>
    <w:p w:rsidR="00315F5E" w:rsidRDefault="00315F5E" w:rsidP="00EF1098">
      <w:pPr>
        <w:spacing w:line="360" w:lineRule="auto"/>
        <w:rPr>
          <w:rFonts w:ascii="Arial" w:hAnsi="Arial" w:cs="Arial"/>
          <w:sz w:val="22"/>
          <w:szCs w:val="22"/>
        </w:rPr>
      </w:pPr>
    </w:p>
    <w:p w:rsidR="00EF1098" w:rsidRDefault="00315F5E" w:rsidP="00315F5E">
      <w:pPr>
        <w:spacing w:line="360" w:lineRule="auto"/>
      </w:pPr>
      <w:r>
        <w:rPr>
          <w:noProof/>
        </w:rPr>
        <w:drawing>
          <wp:inline distT="0" distB="0" distL="0" distR="0" wp14:anchorId="3A4DF96E" wp14:editId="6930858C">
            <wp:extent cx="1733550" cy="229566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1441" cy="23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098">
        <w:t xml:space="preserve">    </w:t>
      </w:r>
      <w:r w:rsidR="00DA04B8">
        <w:rPr>
          <w:noProof/>
        </w:rPr>
        <w:t xml:space="preserve">  </w:t>
      </w:r>
      <w:r w:rsidR="00DA04B8">
        <w:rPr>
          <w:noProof/>
        </w:rPr>
        <w:drawing>
          <wp:inline distT="0" distB="0" distL="0" distR="0" wp14:anchorId="3B699C64" wp14:editId="098E4441">
            <wp:extent cx="1746936" cy="17335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5697" cy="17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4B8">
        <w:rPr>
          <w:noProof/>
        </w:rPr>
        <w:t xml:space="preserve">    </w:t>
      </w:r>
      <w:r w:rsidR="00DA04B8">
        <w:rPr>
          <w:noProof/>
        </w:rPr>
        <w:drawing>
          <wp:inline distT="0" distB="0" distL="0" distR="0" wp14:anchorId="30AC1778" wp14:editId="16C39F90">
            <wp:extent cx="1815550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3553" cy="19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68" w:rsidRDefault="00DA04B8">
      <w:pPr>
        <w:rPr>
          <w:noProof/>
        </w:rPr>
      </w:pPr>
      <w: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BC52EC" wp14:editId="536A1A6D">
            <wp:extent cx="2180885" cy="218905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085" cy="224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D762F7" wp14:editId="76C866F5">
            <wp:extent cx="2145198" cy="210502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2063" cy="21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4B8" w:rsidRDefault="00DA04B8">
      <w:pPr>
        <w:rPr>
          <w:noProof/>
        </w:rPr>
      </w:pPr>
    </w:p>
    <w:p w:rsidR="00DA04B8" w:rsidRDefault="00DA04B8">
      <w:r w:rsidRPr="00DA04B8">
        <w:rPr>
          <w:rFonts w:asciiTheme="minorHAnsi" w:hAnsiTheme="minorHAnsi" w:cstheme="minorBidi"/>
          <w:sz w:val="22"/>
          <w:szCs w:val="22"/>
        </w:rPr>
        <w:t>Copyright Gelli Arts® 2017</w:t>
      </w:r>
    </w:p>
    <w:sectPr w:rsidR="00DA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DA4"/>
    <w:multiLevelType w:val="hybridMultilevel"/>
    <w:tmpl w:val="7FC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508C"/>
    <w:multiLevelType w:val="hybridMultilevel"/>
    <w:tmpl w:val="7F90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757B"/>
    <w:multiLevelType w:val="hybridMultilevel"/>
    <w:tmpl w:val="738C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F"/>
    <w:rsid w:val="00075882"/>
    <w:rsid w:val="00083532"/>
    <w:rsid w:val="000A1CB8"/>
    <w:rsid w:val="001835B8"/>
    <w:rsid w:val="0020162D"/>
    <w:rsid w:val="00216A78"/>
    <w:rsid w:val="00244AC5"/>
    <w:rsid w:val="002F1B1D"/>
    <w:rsid w:val="00315F5E"/>
    <w:rsid w:val="005432C5"/>
    <w:rsid w:val="005C06DD"/>
    <w:rsid w:val="005C0C5D"/>
    <w:rsid w:val="005C2DC5"/>
    <w:rsid w:val="00612A5C"/>
    <w:rsid w:val="00674664"/>
    <w:rsid w:val="007F4FAB"/>
    <w:rsid w:val="0080234C"/>
    <w:rsid w:val="008B319C"/>
    <w:rsid w:val="00A205BF"/>
    <w:rsid w:val="00AA462E"/>
    <w:rsid w:val="00AB43A7"/>
    <w:rsid w:val="00B050D6"/>
    <w:rsid w:val="00B42568"/>
    <w:rsid w:val="00B92861"/>
    <w:rsid w:val="00CC6903"/>
    <w:rsid w:val="00D20734"/>
    <w:rsid w:val="00DA04B8"/>
    <w:rsid w:val="00E041BF"/>
    <w:rsid w:val="00EF1098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87DD-4CC8-42DA-BB9A-7184C2B7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6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liprintingprojects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lgleason@gelliarts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jsacks@tjsacks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elliart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Sacks</dc:creator>
  <cp:keywords/>
  <dc:description/>
  <cp:lastModifiedBy>Temi Sacks</cp:lastModifiedBy>
  <cp:revision>30</cp:revision>
  <cp:lastPrinted>2017-01-25T18:21:00Z</cp:lastPrinted>
  <dcterms:created xsi:type="dcterms:W3CDTF">2017-01-25T17:56:00Z</dcterms:created>
  <dcterms:modified xsi:type="dcterms:W3CDTF">2017-01-26T18:25:00Z</dcterms:modified>
</cp:coreProperties>
</file>