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4EFAE" w14:textId="77777777" w:rsidR="00EA1BFE" w:rsidRPr="00DD6237" w:rsidRDefault="008236E6" w:rsidP="008236E6">
      <w:pPr>
        <w:ind w:left="-720" w:right="-540"/>
        <w:rPr>
          <w:sz w:val="24"/>
          <w:szCs w:val="24"/>
        </w:rPr>
      </w:pPr>
      <w:r w:rsidRPr="00DD6237">
        <w:rPr>
          <w:noProof/>
          <w:sz w:val="24"/>
          <w:szCs w:val="24"/>
        </w:rPr>
        <mc:AlternateContent>
          <mc:Choice Requires="wps">
            <w:drawing>
              <wp:anchor distT="0" distB="0" distL="114300" distR="114300" simplePos="0" relativeHeight="251649536" behindDoc="0" locked="0" layoutInCell="1" allowOverlap="1" wp14:anchorId="536EAEEC" wp14:editId="58397AFC">
                <wp:simplePos x="0" y="0"/>
                <wp:positionH relativeFrom="column">
                  <wp:posOffset>-586740</wp:posOffset>
                </wp:positionH>
                <wp:positionV relativeFrom="paragraph">
                  <wp:posOffset>190500</wp:posOffset>
                </wp:positionV>
                <wp:extent cx="6972300" cy="0"/>
                <wp:effectExtent l="0" t="0" r="38100" b="57150"/>
                <wp:wrapNone/>
                <wp:docPr id="8" name="Straight Connector 8"/>
                <wp:cNvGraphicFramePr/>
                <a:graphic xmlns:a="http://schemas.openxmlformats.org/drawingml/2006/main">
                  <a:graphicData uri="http://schemas.microsoft.com/office/word/2010/wordprocessingShape">
                    <wps:wsp>
                      <wps:cNvCnPr/>
                      <wps:spPr>
                        <a:xfrm>
                          <a:off x="0" y="0"/>
                          <a:ext cx="6972300" cy="0"/>
                        </a:xfrm>
                        <a:prstGeom prst="line">
                          <a:avLst/>
                        </a:prstGeom>
                        <a:ln w="19050">
                          <a:solidFill>
                            <a:schemeClr val="accent4"/>
                          </a:solidFill>
                        </a:ln>
                        <a:effectLst>
                          <a:outerShdw dist="38100" dir="2700000" algn="tl" rotWithShape="0">
                            <a:srgbClr val="C00000"/>
                          </a:outerShdw>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40E8F" id="Straight Connector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15pt" to="50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" strokecolor="#ffc000 [3207]" strokeweight="1.5pt">
                <v:stroke joinstyle="miter"/>
                <v:shadow on="t" color="#c00000" origin="-.5,-.5" offset=".74836mm,.74836mm"/>
              </v:line>
            </w:pict>
          </mc:Fallback>
        </mc:AlternateContent>
      </w:r>
      <w:r w:rsidR="00EA1BFE" w:rsidRPr="00DD6237">
        <w:rPr>
          <w:b/>
          <w:sz w:val="24"/>
          <w:szCs w:val="24"/>
        </w:rPr>
        <w:t>FOR IMMEDIATE RELEASE</w:t>
      </w:r>
      <w:r w:rsidR="00EA1BFE" w:rsidRPr="00DD6237">
        <w:rPr>
          <w:b/>
          <w:sz w:val="24"/>
          <w:szCs w:val="24"/>
        </w:rPr>
        <w:tab/>
      </w:r>
      <w:r w:rsidR="00EA1BFE" w:rsidRPr="00DD6237">
        <w:rPr>
          <w:b/>
          <w:sz w:val="24"/>
          <w:szCs w:val="24"/>
        </w:rPr>
        <w:tab/>
      </w:r>
      <w:r w:rsidR="00EA1BFE" w:rsidRPr="00DD6237">
        <w:rPr>
          <w:b/>
          <w:sz w:val="24"/>
          <w:szCs w:val="24"/>
        </w:rPr>
        <w:tab/>
      </w:r>
      <w:r w:rsidR="00EA1BFE" w:rsidRPr="00DD6237">
        <w:rPr>
          <w:b/>
          <w:sz w:val="24"/>
          <w:szCs w:val="24"/>
        </w:rPr>
        <w:tab/>
      </w:r>
      <w:r w:rsidRPr="00DD6237">
        <w:rPr>
          <w:b/>
          <w:sz w:val="24"/>
          <w:szCs w:val="24"/>
        </w:rPr>
        <w:tab/>
      </w:r>
      <w:r w:rsidRPr="00DD6237">
        <w:rPr>
          <w:b/>
          <w:sz w:val="24"/>
          <w:szCs w:val="24"/>
        </w:rPr>
        <w:tab/>
      </w:r>
      <w:r w:rsidRPr="00DD6237">
        <w:rPr>
          <w:b/>
          <w:sz w:val="24"/>
          <w:szCs w:val="24"/>
        </w:rPr>
        <w:tab/>
      </w:r>
      <w:r w:rsidR="00DD6237">
        <w:rPr>
          <w:b/>
          <w:sz w:val="24"/>
          <w:szCs w:val="24"/>
        </w:rPr>
        <w:tab/>
      </w:r>
      <w:r w:rsidR="00DD6237">
        <w:rPr>
          <w:b/>
          <w:sz w:val="24"/>
          <w:szCs w:val="24"/>
        </w:rPr>
        <w:tab/>
      </w:r>
      <w:r w:rsidR="00EA1BFE" w:rsidRPr="00DD6237">
        <w:rPr>
          <w:b/>
          <w:sz w:val="24"/>
          <w:szCs w:val="24"/>
        </w:rPr>
        <w:t>PRESS RELEASE</w:t>
      </w:r>
    </w:p>
    <w:p w14:paraId="60BB89BA" w14:textId="69E00AA6" w:rsidR="00EA1BFE" w:rsidRPr="009B6DA7" w:rsidRDefault="00EA1BFE" w:rsidP="008236E6">
      <w:pPr>
        <w:spacing w:after="0" w:line="240" w:lineRule="auto"/>
        <w:ind w:left="-720" w:right="-540"/>
        <w:jc w:val="right"/>
        <w:rPr>
          <w:sz w:val="16"/>
          <w:szCs w:val="16"/>
        </w:rPr>
      </w:pPr>
      <w:r w:rsidRPr="009B6DA7">
        <w:rPr>
          <w:sz w:val="16"/>
          <w:szCs w:val="16"/>
        </w:rPr>
        <w:t>Media Contact: Greg Walsh</w:t>
      </w:r>
      <w:r w:rsidR="001A2B35">
        <w:rPr>
          <w:sz w:val="16"/>
          <w:szCs w:val="16"/>
        </w:rPr>
        <w:t xml:space="preserve">, </w:t>
      </w:r>
      <w:r w:rsidRPr="009B6DA7">
        <w:rPr>
          <w:sz w:val="16"/>
          <w:szCs w:val="16"/>
        </w:rPr>
        <w:t>Walsh Public Relations</w:t>
      </w:r>
    </w:p>
    <w:p w14:paraId="159F8229" w14:textId="77777777" w:rsidR="00EA1BFE" w:rsidRPr="009B6DA7" w:rsidRDefault="00EA1BFE" w:rsidP="008236E6">
      <w:pPr>
        <w:spacing w:after="0" w:line="240" w:lineRule="auto"/>
        <w:ind w:left="-720" w:right="-540"/>
        <w:jc w:val="right"/>
        <w:rPr>
          <w:sz w:val="16"/>
          <w:szCs w:val="16"/>
        </w:rPr>
      </w:pPr>
      <w:r w:rsidRPr="009B6DA7">
        <w:rPr>
          <w:sz w:val="16"/>
          <w:szCs w:val="16"/>
        </w:rPr>
        <w:t>305 Knowlton St., Bridgeport, CT 06608</w:t>
      </w:r>
    </w:p>
    <w:p w14:paraId="23510D5A" w14:textId="77777777" w:rsidR="00EA1BFE" w:rsidRPr="009B6DA7" w:rsidRDefault="00EA1BFE" w:rsidP="008236E6">
      <w:pPr>
        <w:spacing w:after="0" w:line="240" w:lineRule="auto"/>
        <w:ind w:left="-720" w:right="-540"/>
        <w:jc w:val="right"/>
        <w:rPr>
          <w:sz w:val="16"/>
          <w:szCs w:val="16"/>
        </w:rPr>
      </w:pPr>
      <w:r w:rsidRPr="009B6DA7">
        <w:rPr>
          <w:sz w:val="16"/>
          <w:szCs w:val="16"/>
        </w:rPr>
        <w:t xml:space="preserve">T: 203-292-6280; </w:t>
      </w:r>
      <w:r w:rsidRPr="009B6DA7">
        <w:rPr>
          <w:i/>
          <w:color w:val="C00000"/>
          <w:sz w:val="16"/>
          <w:szCs w:val="16"/>
          <w:u w:val="single"/>
        </w:rPr>
        <w:t>masterpieces@walshpr.com</w:t>
      </w:r>
    </w:p>
    <w:p w14:paraId="777A00D8" w14:textId="77777777" w:rsidR="0088738E" w:rsidRPr="008236E6" w:rsidRDefault="0088738E" w:rsidP="00DD6237">
      <w:pPr>
        <w:spacing w:after="0" w:line="240" w:lineRule="auto"/>
        <w:ind w:left="-720" w:right="-540"/>
        <w:jc w:val="center"/>
        <w:rPr>
          <w:rFonts w:ascii="Arial" w:hAnsi="Arial" w:cs="Arial"/>
          <w:b/>
          <w:sz w:val="16"/>
          <w:szCs w:val="16"/>
        </w:rPr>
      </w:pPr>
    </w:p>
    <w:p w14:paraId="1E7F65CB" w14:textId="1FF3E576" w:rsidR="00AF3E81" w:rsidRDefault="00976774" w:rsidP="0071734A">
      <w:pPr>
        <w:spacing w:after="0" w:line="240" w:lineRule="auto"/>
        <w:ind w:left="-720" w:right="-540"/>
        <w:jc w:val="center"/>
        <w:rPr>
          <w:rFonts w:ascii="Arial" w:hAnsi="Arial" w:cs="Arial"/>
          <w:b/>
          <w:sz w:val="36"/>
          <w:szCs w:val="36"/>
        </w:rPr>
      </w:pPr>
      <w:proofErr w:type="spellStart"/>
      <w:r w:rsidRPr="00282461">
        <w:rPr>
          <w:rFonts w:ascii="Arial" w:hAnsi="Arial" w:cs="Arial"/>
          <w:b/>
          <w:sz w:val="36"/>
          <w:szCs w:val="36"/>
        </w:rPr>
        <w:t>MasterPieces</w:t>
      </w:r>
      <w:proofErr w:type="spellEnd"/>
      <w:r w:rsidRPr="00282461">
        <w:rPr>
          <w:rFonts w:ascii="Arial" w:hAnsi="Arial" w:cs="Arial"/>
          <w:b/>
          <w:sz w:val="36"/>
          <w:szCs w:val="36"/>
        </w:rPr>
        <w:t xml:space="preserve"> </w:t>
      </w:r>
      <w:r w:rsidR="00486777">
        <w:rPr>
          <w:rFonts w:ascii="Arial" w:hAnsi="Arial" w:cs="Arial"/>
          <w:b/>
          <w:sz w:val="36"/>
          <w:szCs w:val="36"/>
        </w:rPr>
        <w:t xml:space="preserve">Scores </w:t>
      </w:r>
      <w:r w:rsidR="00AF3E81">
        <w:rPr>
          <w:rFonts w:ascii="Arial" w:hAnsi="Arial" w:cs="Arial"/>
          <w:b/>
          <w:sz w:val="36"/>
          <w:szCs w:val="36"/>
        </w:rPr>
        <w:t xml:space="preserve">Sports </w:t>
      </w:r>
      <w:r w:rsidR="00486777">
        <w:rPr>
          <w:rFonts w:ascii="Arial" w:hAnsi="Arial" w:cs="Arial"/>
          <w:b/>
          <w:sz w:val="36"/>
          <w:szCs w:val="36"/>
        </w:rPr>
        <w:t>Figures</w:t>
      </w:r>
      <w:r w:rsidR="00AF3E81">
        <w:rPr>
          <w:rFonts w:ascii="Arial" w:hAnsi="Arial" w:cs="Arial"/>
          <w:b/>
          <w:sz w:val="36"/>
          <w:szCs w:val="36"/>
        </w:rPr>
        <w:t xml:space="preserve">, </w:t>
      </w:r>
    </w:p>
    <w:p w14:paraId="1870D206" w14:textId="77777777" w:rsidR="00DD6237" w:rsidRPr="00282461" w:rsidRDefault="00976774" w:rsidP="0071734A">
      <w:pPr>
        <w:spacing w:after="0" w:line="240" w:lineRule="auto"/>
        <w:ind w:left="-720" w:right="-540"/>
        <w:jc w:val="center"/>
        <w:rPr>
          <w:rFonts w:ascii="Arial" w:hAnsi="Arial" w:cs="Arial"/>
          <w:b/>
          <w:i/>
          <w:sz w:val="24"/>
          <w:szCs w:val="24"/>
        </w:rPr>
      </w:pPr>
      <w:r w:rsidRPr="00282461">
        <w:rPr>
          <w:rFonts w:ascii="Arial" w:hAnsi="Arial" w:cs="Arial"/>
          <w:b/>
          <w:sz w:val="36"/>
          <w:szCs w:val="36"/>
        </w:rPr>
        <w:t xml:space="preserve">Builds </w:t>
      </w:r>
      <w:r w:rsidR="0071734A">
        <w:rPr>
          <w:rFonts w:ascii="Arial" w:hAnsi="Arial" w:cs="Arial"/>
          <w:b/>
          <w:sz w:val="36"/>
          <w:szCs w:val="36"/>
        </w:rPr>
        <w:t>on Licenses,</w:t>
      </w:r>
      <w:r w:rsidR="00AF3E81">
        <w:rPr>
          <w:rFonts w:ascii="Arial" w:hAnsi="Arial" w:cs="Arial"/>
          <w:b/>
          <w:sz w:val="36"/>
          <w:szCs w:val="36"/>
        </w:rPr>
        <w:t xml:space="preserve"> </w:t>
      </w:r>
      <w:r w:rsidR="00486777">
        <w:rPr>
          <w:rFonts w:ascii="Arial" w:hAnsi="Arial" w:cs="Arial"/>
          <w:b/>
          <w:sz w:val="36"/>
          <w:szCs w:val="36"/>
        </w:rPr>
        <w:t>Adds</w:t>
      </w:r>
      <w:r w:rsidR="00AF3E81">
        <w:rPr>
          <w:rFonts w:ascii="Arial" w:hAnsi="Arial" w:cs="Arial"/>
          <w:b/>
          <w:sz w:val="36"/>
          <w:szCs w:val="36"/>
        </w:rPr>
        <w:t xml:space="preserve"> Popular Art for Puzzles </w:t>
      </w:r>
    </w:p>
    <w:p w14:paraId="3B35E947" w14:textId="77777777" w:rsidR="00976774" w:rsidRPr="00765599" w:rsidRDefault="00976774" w:rsidP="00DD6237">
      <w:pPr>
        <w:spacing w:after="0" w:line="240" w:lineRule="auto"/>
        <w:ind w:left="-720" w:right="-540"/>
        <w:jc w:val="center"/>
        <w:rPr>
          <w:rFonts w:ascii="Arial" w:hAnsi="Arial" w:cs="Arial"/>
          <w:b/>
          <w:sz w:val="20"/>
          <w:szCs w:val="20"/>
        </w:rPr>
      </w:pPr>
    </w:p>
    <w:p w14:paraId="1E430C02" w14:textId="6EE07BE8" w:rsidR="00486777" w:rsidRDefault="00976774" w:rsidP="00976774">
      <w:pPr>
        <w:spacing w:after="0" w:line="240" w:lineRule="auto"/>
        <w:ind w:left="-720" w:right="-540"/>
        <w:jc w:val="both"/>
        <w:rPr>
          <w:rFonts w:ascii="Arial" w:hAnsi="Arial" w:cs="Arial"/>
          <w:sz w:val="20"/>
          <w:szCs w:val="20"/>
        </w:rPr>
      </w:pPr>
      <w:r w:rsidRPr="00765599">
        <w:rPr>
          <w:rFonts w:ascii="Arial" w:hAnsi="Arial" w:cs="Arial"/>
          <w:sz w:val="20"/>
          <w:szCs w:val="20"/>
        </w:rPr>
        <w:t>Tucson, AZ – (</w:t>
      </w:r>
      <w:r w:rsidR="00464422">
        <w:rPr>
          <w:rFonts w:ascii="Arial" w:hAnsi="Arial" w:cs="Arial"/>
          <w:sz w:val="20"/>
          <w:szCs w:val="20"/>
        </w:rPr>
        <w:t>Feb</w:t>
      </w:r>
      <w:r w:rsidR="00F80940">
        <w:rPr>
          <w:rFonts w:ascii="Arial" w:hAnsi="Arial" w:cs="Arial"/>
          <w:sz w:val="20"/>
          <w:szCs w:val="20"/>
        </w:rPr>
        <w:t>.</w:t>
      </w:r>
      <w:r w:rsidR="00464422">
        <w:rPr>
          <w:rFonts w:ascii="Arial" w:hAnsi="Arial" w:cs="Arial"/>
          <w:sz w:val="20"/>
          <w:szCs w:val="20"/>
        </w:rPr>
        <w:t xml:space="preserve"> </w:t>
      </w:r>
      <w:r w:rsidR="007957DC">
        <w:rPr>
          <w:rFonts w:ascii="Arial" w:hAnsi="Arial" w:cs="Arial"/>
          <w:sz w:val="20"/>
          <w:szCs w:val="20"/>
        </w:rPr>
        <w:t>12</w:t>
      </w:r>
      <w:bookmarkStart w:id="0" w:name="_GoBack"/>
      <w:bookmarkEnd w:id="0"/>
      <w:r w:rsidR="00464422">
        <w:rPr>
          <w:rFonts w:ascii="Arial" w:hAnsi="Arial" w:cs="Arial"/>
          <w:sz w:val="20"/>
          <w:szCs w:val="20"/>
        </w:rPr>
        <w:t>, 2019</w:t>
      </w:r>
      <w:r w:rsidRPr="00765599">
        <w:rPr>
          <w:rFonts w:ascii="Arial" w:hAnsi="Arial" w:cs="Arial"/>
          <w:sz w:val="20"/>
          <w:szCs w:val="20"/>
        </w:rPr>
        <w:t xml:space="preserve">) - </w:t>
      </w:r>
      <w:proofErr w:type="spellStart"/>
      <w:r w:rsidR="00B81321" w:rsidRPr="00765599">
        <w:rPr>
          <w:rFonts w:ascii="Arial" w:hAnsi="Arial" w:cs="Arial"/>
          <w:sz w:val="20"/>
          <w:szCs w:val="20"/>
        </w:rPr>
        <w:t>MasterPieces</w:t>
      </w:r>
      <w:proofErr w:type="spellEnd"/>
      <w:r w:rsidR="00B81321" w:rsidRPr="00765599">
        <w:rPr>
          <w:rFonts w:ascii="Arial" w:hAnsi="Arial" w:cs="Arial"/>
          <w:sz w:val="20"/>
          <w:szCs w:val="20"/>
        </w:rPr>
        <w:t xml:space="preserve"> Inc. constructs a powerful new selection of </w:t>
      </w:r>
      <w:r w:rsidR="00F55E30" w:rsidRPr="00765599">
        <w:rPr>
          <w:rFonts w:ascii="Arial" w:hAnsi="Arial" w:cs="Arial"/>
          <w:sz w:val="20"/>
          <w:szCs w:val="20"/>
        </w:rPr>
        <w:t xml:space="preserve">puzzles, </w:t>
      </w:r>
      <w:r w:rsidR="00B81321" w:rsidRPr="00765599">
        <w:rPr>
          <w:rFonts w:ascii="Arial" w:hAnsi="Arial" w:cs="Arial"/>
          <w:sz w:val="20"/>
          <w:szCs w:val="20"/>
        </w:rPr>
        <w:t>toys</w:t>
      </w:r>
      <w:r w:rsidR="00F55E30" w:rsidRPr="00765599">
        <w:rPr>
          <w:rFonts w:ascii="Arial" w:hAnsi="Arial" w:cs="Arial"/>
          <w:sz w:val="20"/>
          <w:szCs w:val="20"/>
        </w:rPr>
        <w:t xml:space="preserve"> and</w:t>
      </w:r>
      <w:r w:rsidR="00B81321" w:rsidRPr="00765599">
        <w:rPr>
          <w:rFonts w:ascii="Arial" w:hAnsi="Arial" w:cs="Arial"/>
          <w:sz w:val="20"/>
          <w:szCs w:val="20"/>
        </w:rPr>
        <w:t xml:space="preserve"> games</w:t>
      </w:r>
      <w:r w:rsidR="00486777">
        <w:rPr>
          <w:rFonts w:ascii="Arial" w:hAnsi="Arial" w:cs="Arial"/>
          <w:sz w:val="20"/>
          <w:szCs w:val="20"/>
        </w:rPr>
        <w:t xml:space="preserve"> for 2019</w:t>
      </w:r>
      <w:r w:rsidR="00634CF1" w:rsidRPr="00765599">
        <w:rPr>
          <w:rFonts w:ascii="Arial" w:hAnsi="Arial" w:cs="Arial"/>
          <w:sz w:val="20"/>
          <w:szCs w:val="20"/>
        </w:rPr>
        <w:t xml:space="preserve">. </w:t>
      </w:r>
    </w:p>
    <w:p w14:paraId="0D305995" w14:textId="20D37337" w:rsidR="00486777" w:rsidRDefault="00486777" w:rsidP="00976774">
      <w:pPr>
        <w:spacing w:after="0" w:line="240" w:lineRule="auto"/>
        <w:ind w:left="-720" w:right="-540"/>
        <w:jc w:val="both"/>
        <w:rPr>
          <w:rFonts w:ascii="Arial" w:hAnsi="Arial" w:cs="Arial"/>
          <w:sz w:val="20"/>
          <w:szCs w:val="20"/>
        </w:rPr>
      </w:pPr>
    </w:p>
    <w:p w14:paraId="12E96D18" w14:textId="64874731" w:rsidR="00B7533E" w:rsidRDefault="00F80940" w:rsidP="00486777">
      <w:pPr>
        <w:spacing w:after="0" w:line="240" w:lineRule="auto"/>
        <w:ind w:left="-720" w:right="-540"/>
        <w:jc w:val="both"/>
        <w:rPr>
          <w:rFonts w:ascii="Arial" w:hAnsi="Arial" w:cs="Arial"/>
          <w:sz w:val="20"/>
          <w:szCs w:val="20"/>
        </w:rPr>
      </w:pPr>
      <w:r>
        <w:rPr>
          <w:rFonts w:ascii="Arial" w:hAnsi="Arial" w:cs="Arial"/>
          <w:noProof/>
          <w:sz w:val="20"/>
          <w:szCs w:val="20"/>
        </w:rPr>
        <w:drawing>
          <wp:anchor distT="0" distB="0" distL="114300" distR="114300" simplePos="0" relativeHeight="251656704" behindDoc="1" locked="0" layoutInCell="1" allowOverlap="1" wp14:anchorId="624ECD28" wp14:editId="70FE4278">
            <wp:simplePos x="0" y="0"/>
            <wp:positionH relativeFrom="column">
              <wp:posOffset>4602480</wp:posOffset>
            </wp:positionH>
            <wp:positionV relativeFrom="paragraph">
              <wp:posOffset>7620</wp:posOffset>
            </wp:positionV>
            <wp:extent cx="1775460" cy="1856740"/>
            <wp:effectExtent l="0" t="0" r="0" b="0"/>
            <wp:wrapTight wrapText="bothSides">
              <wp:wrapPolygon edited="0">
                <wp:start x="0" y="0"/>
                <wp:lineTo x="0" y="21275"/>
                <wp:lineTo x="21322" y="21275"/>
                <wp:lineTo x="213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994_box3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5460" cy="1856740"/>
                    </a:xfrm>
                    <a:prstGeom prst="rect">
                      <a:avLst/>
                    </a:prstGeom>
                  </pic:spPr>
                </pic:pic>
              </a:graphicData>
            </a:graphic>
            <wp14:sizeRelH relativeFrom="page">
              <wp14:pctWidth>0</wp14:pctWidth>
            </wp14:sizeRelH>
            <wp14:sizeRelV relativeFrom="page">
              <wp14:pctHeight>0</wp14:pctHeight>
            </wp14:sizeRelV>
          </wp:anchor>
        </w:drawing>
      </w:r>
      <w:r w:rsidR="00486777">
        <w:rPr>
          <w:rFonts w:ascii="Arial" w:hAnsi="Arial" w:cs="Arial"/>
          <w:sz w:val="20"/>
          <w:szCs w:val="20"/>
        </w:rPr>
        <w:t xml:space="preserve">Playing to the crowd at </w:t>
      </w:r>
      <w:r>
        <w:rPr>
          <w:rFonts w:ascii="Arial" w:hAnsi="Arial" w:cs="Arial"/>
          <w:sz w:val="20"/>
          <w:szCs w:val="20"/>
        </w:rPr>
        <w:t xml:space="preserve">New York </w:t>
      </w:r>
      <w:r w:rsidR="00486777">
        <w:rPr>
          <w:rFonts w:ascii="Arial" w:hAnsi="Arial" w:cs="Arial"/>
          <w:sz w:val="20"/>
          <w:szCs w:val="20"/>
        </w:rPr>
        <w:t>Toy Fair</w:t>
      </w:r>
      <w:r>
        <w:rPr>
          <w:rFonts w:ascii="Arial" w:hAnsi="Arial" w:cs="Arial"/>
          <w:sz w:val="20"/>
          <w:szCs w:val="20"/>
        </w:rPr>
        <w:t xml:space="preserve"> (Booth 1135)</w:t>
      </w:r>
      <w:r w:rsidR="00B7533E">
        <w:rPr>
          <w:rFonts w:ascii="Arial" w:hAnsi="Arial" w:cs="Arial"/>
          <w:sz w:val="20"/>
          <w:szCs w:val="20"/>
        </w:rPr>
        <w:t>:</w:t>
      </w:r>
    </w:p>
    <w:p w14:paraId="5B94B185" w14:textId="6B0DE046" w:rsidR="00486777" w:rsidRPr="00B7533E" w:rsidRDefault="00B7533E" w:rsidP="00B7533E">
      <w:pPr>
        <w:pStyle w:val="ListParagraph"/>
        <w:numPr>
          <w:ilvl w:val="0"/>
          <w:numId w:val="12"/>
        </w:numPr>
        <w:spacing w:after="0" w:line="240" w:lineRule="auto"/>
        <w:ind w:right="-540"/>
        <w:jc w:val="both"/>
        <w:rPr>
          <w:rFonts w:ascii="Arial" w:hAnsi="Arial" w:cs="Arial"/>
          <w:color w:val="272525"/>
          <w:sz w:val="20"/>
          <w:szCs w:val="20"/>
        </w:rPr>
      </w:pPr>
      <w:r w:rsidRPr="00B7533E">
        <w:rPr>
          <w:rFonts w:ascii="Arial" w:hAnsi="Arial" w:cs="Arial"/>
          <w:sz w:val="20"/>
          <w:szCs w:val="20"/>
        </w:rPr>
        <w:t>T</w:t>
      </w:r>
      <w:r w:rsidR="00486777" w:rsidRPr="00B7533E">
        <w:rPr>
          <w:rFonts w:ascii="Arial" w:hAnsi="Arial" w:cs="Arial"/>
          <w:sz w:val="20"/>
          <w:szCs w:val="20"/>
        </w:rPr>
        <w:t xml:space="preserve">he all-new original game, </w:t>
      </w:r>
      <w:r w:rsidR="00486777" w:rsidRPr="00B7533E">
        <w:rPr>
          <w:rFonts w:ascii="Arial" w:hAnsi="Arial" w:cs="Arial"/>
          <w:b/>
          <w:sz w:val="20"/>
          <w:szCs w:val="20"/>
        </w:rPr>
        <w:t>Poker Tiles</w:t>
      </w:r>
      <w:r w:rsidR="00486777" w:rsidRPr="00B7533E">
        <w:rPr>
          <w:rFonts w:ascii="Arial" w:hAnsi="Arial" w:cs="Arial"/>
          <w:sz w:val="20"/>
          <w:szCs w:val="20"/>
        </w:rPr>
        <w:t xml:space="preserve"> ($24.99, for 2-4 players ages 12+) </w:t>
      </w:r>
      <w:r w:rsidRPr="00B7533E">
        <w:rPr>
          <w:rFonts w:ascii="Arial" w:hAnsi="Arial" w:cs="Arial"/>
          <w:sz w:val="20"/>
          <w:szCs w:val="20"/>
        </w:rPr>
        <w:t xml:space="preserve">is </w:t>
      </w:r>
      <w:r w:rsidR="00486777" w:rsidRPr="00B7533E">
        <w:rPr>
          <w:rFonts w:ascii="Arial" w:hAnsi="Arial" w:cs="Arial"/>
          <w:sz w:val="20"/>
          <w:szCs w:val="20"/>
        </w:rPr>
        <w:t xml:space="preserve">a competition that </w:t>
      </w:r>
      <w:r w:rsidR="00486777" w:rsidRPr="00B7533E">
        <w:rPr>
          <w:rFonts w:ascii="Arial" w:hAnsi="Arial" w:cs="Arial"/>
          <w:color w:val="272525"/>
          <w:sz w:val="20"/>
          <w:szCs w:val="20"/>
        </w:rPr>
        <w:t>combines the strategy of a tile game and the excitement of real poker action. Players use the game board to play traditional poker hands to score points, make combos with the tiles, and use the wild jokers to increase their score.</w:t>
      </w:r>
    </w:p>
    <w:p w14:paraId="726B0F3C" w14:textId="77777777" w:rsidR="00486777" w:rsidRPr="00765599" w:rsidRDefault="00486777" w:rsidP="00486777">
      <w:pPr>
        <w:spacing w:after="0" w:line="240" w:lineRule="auto"/>
        <w:ind w:left="-720" w:right="-540"/>
        <w:jc w:val="both"/>
        <w:rPr>
          <w:rFonts w:ascii="Arial" w:hAnsi="Arial" w:cs="Arial"/>
          <w:color w:val="272525"/>
          <w:sz w:val="20"/>
          <w:szCs w:val="20"/>
        </w:rPr>
      </w:pPr>
    </w:p>
    <w:p w14:paraId="10345B6C" w14:textId="0FF4E10F" w:rsidR="00B7533E" w:rsidRPr="00B7533E" w:rsidRDefault="00B7533E" w:rsidP="00B7533E">
      <w:pPr>
        <w:pStyle w:val="ListParagraph"/>
        <w:numPr>
          <w:ilvl w:val="0"/>
          <w:numId w:val="12"/>
        </w:numPr>
        <w:spacing w:after="0" w:line="240" w:lineRule="auto"/>
        <w:ind w:right="-540"/>
        <w:jc w:val="both"/>
        <w:rPr>
          <w:rFonts w:ascii="Arial" w:eastAsia="Times New Roman" w:hAnsi="Arial" w:cs="Arial"/>
          <w:color w:val="333333"/>
          <w:sz w:val="20"/>
          <w:szCs w:val="20"/>
        </w:rPr>
      </w:pPr>
      <w:r w:rsidRPr="00B7533E">
        <w:rPr>
          <w:rFonts w:ascii="Arial" w:hAnsi="Arial" w:cs="Arial"/>
          <w:sz w:val="20"/>
          <w:szCs w:val="20"/>
        </w:rPr>
        <w:t xml:space="preserve">Sports Guys line up as </w:t>
      </w:r>
      <w:r w:rsidR="00486777" w:rsidRPr="00B7533E">
        <w:rPr>
          <w:rFonts w:ascii="Arial" w:hAnsi="Arial" w:cs="Arial"/>
          <w:sz w:val="20"/>
          <w:szCs w:val="20"/>
        </w:rPr>
        <w:t xml:space="preserve">MasterPieces scored a deeper move into its </w:t>
      </w:r>
      <w:r w:rsidR="00464422">
        <w:rPr>
          <w:rFonts w:ascii="Arial" w:hAnsi="Arial" w:cs="Arial"/>
          <w:sz w:val="20"/>
          <w:szCs w:val="20"/>
        </w:rPr>
        <w:t xml:space="preserve">toy offerings with </w:t>
      </w:r>
      <w:r w:rsidR="00486777" w:rsidRPr="00B7533E">
        <w:rPr>
          <w:rFonts w:ascii="Arial" w:hAnsi="Arial" w:cs="Arial"/>
          <w:sz w:val="20"/>
          <w:szCs w:val="20"/>
        </w:rPr>
        <w:t>a partnership with Kaskey Kids</w:t>
      </w:r>
      <w:r w:rsidRPr="00B7533E">
        <w:rPr>
          <w:rFonts w:ascii="Arial" w:hAnsi="Arial" w:cs="Arial"/>
          <w:sz w:val="20"/>
          <w:szCs w:val="20"/>
        </w:rPr>
        <w:t xml:space="preserve">. </w:t>
      </w:r>
      <w:proofErr w:type="spellStart"/>
      <w:r w:rsidR="00486777" w:rsidRPr="00B7533E">
        <w:rPr>
          <w:rFonts w:ascii="Arial" w:hAnsi="Arial" w:cs="Arial"/>
          <w:sz w:val="20"/>
          <w:szCs w:val="20"/>
        </w:rPr>
        <w:t>MasterPieces</w:t>
      </w:r>
      <w:proofErr w:type="spellEnd"/>
      <w:r w:rsidR="00486777" w:rsidRPr="00B7533E">
        <w:rPr>
          <w:rFonts w:ascii="Arial" w:hAnsi="Arial" w:cs="Arial"/>
          <w:sz w:val="20"/>
          <w:szCs w:val="20"/>
        </w:rPr>
        <w:t xml:space="preserve"> assumes a role </w:t>
      </w:r>
      <w:r w:rsidR="007957DC">
        <w:rPr>
          <w:rFonts w:ascii="Arial" w:hAnsi="Arial" w:cs="Arial"/>
          <w:sz w:val="20"/>
          <w:szCs w:val="20"/>
        </w:rPr>
        <w:t xml:space="preserve">as the brand </w:t>
      </w:r>
      <w:r w:rsidR="00486777" w:rsidRPr="00B7533E">
        <w:rPr>
          <w:rFonts w:ascii="Arial" w:hAnsi="Arial" w:cs="Arial"/>
          <w:sz w:val="20"/>
          <w:szCs w:val="20"/>
        </w:rPr>
        <w:t>of manufacturer and marketer of the popular basketball, baseball, football, soccer and hockey role-play figures. Arriving in newly designed MasterPieces "toy boxes", as many as 24 figurines plus accessories (MSRP $24.99), such as "</w:t>
      </w:r>
      <w:r w:rsidR="00486777" w:rsidRPr="00B7533E">
        <w:rPr>
          <w:rFonts w:ascii="Arial" w:hAnsi="Arial" w:cs="Arial"/>
          <w:b/>
          <w:sz w:val="20"/>
          <w:szCs w:val="20"/>
        </w:rPr>
        <w:t>Football Guys</w:t>
      </w:r>
      <w:r w:rsidR="00486777" w:rsidRPr="00B7533E">
        <w:rPr>
          <w:rFonts w:ascii="Arial" w:hAnsi="Arial" w:cs="Arial"/>
          <w:sz w:val="20"/>
          <w:szCs w:val="20"/>
        </w:rPr>
        <w:t>" or "</w:t>
      </w:r>
      <w:r w:rsidR="00486777" w:rsidRPr="00B7533E">
        <w:rPr>
          <w:rFonts w:ascii="Arial" w:hAnsi="Arial" w:cs="Arial"/>
          <w:b/>
          <w:sz w:val="20"/>
          <w:szCs w:val="20"/>
        </w:rPr>
        <w:t>Baseball Guys</w:t>
      </w:r>
      <w:r w:rsidR="00486777" w:rsidRPr="00B7533E">
        <w:rPr>
          <w:rFonts w:ascii="Arial" w:hAnsi="Arial" w:cs="Arial"/>
          <w:sz w:val="20"/>
          <w:szCs w:val="20"/>
        </w:rPr>
        <w:t xml:space="preserve">", arrive as teams of </w:t>
      </w:r>
      <w:r w:rsidR="00486777" w:rsidRPr="00B7533E">
        <w:rPr>
          <w:rFonts w:ascii="Arial" w:eastAsia="Times New Roman" w:hAnsi="Arial" w:cs="Arial"/>
          <w:color w:val="333333"/>
          <w:sz w:val="20"/>
          <w:szCs w:val="20"/>
        </w:rPr>
        <w:t xml:space="preserve">classic open-ended, child-driven, fun and imaginary </w:t>
      </w:r>
      <w:r w:rsidRPr="00B7533E">
        <w:rPr>
          <w:rFonts w:ascii="Arial" w:eastAsia="Times New Roman" w:hAnsi="Arial" w:cs="Arial"/>
          <w:color w:val="333333"/>
          <w:sz w:val="20"/>
          <w:szCs w:val="20"/>
        </w:rPr>
        <w:t>action figures</w:t>
      </w:r>
      <w:r w:rsidR="00486777" w:rsidRPr="00B7533E">
        <w:rPr>
          <w:rFonts w:ascii="Arial" w:eastAsia="Times New Roman" w:hAnsi="Arial" w:cs="Arial"/>
          <w:color w:val="333333"/>
          <w:sz w:val="20"/>
          <w:szCs w:val="20"/>
        </w:rPr>
        <w:t>.</w:t>
      </w:r>
    </w:p>
    <w:p w14:paraId="43A403FE" w14:textId="0355F0B0" w:rsidR="00B7533E" w:rsidRPr="00B7533E" w:rsidRDefault="00B7533E" w:rsidP="00B7533E">
      <w:pPr>
        <w:pStyle w:val="ListParagraph"/>
        <w:rPr>
          <w:rFonts w:ascii="Arial" w:eastAsia="Times New Roman" w:hAnsi="Arial" w:cs="Arial"/>
          <w:color w:val="333333"/>
          <w:sz w:val="20"/>
          <w:szCs w:val="20"/>
        </w:rPr>
      </w:pPr>
    </w:p>
    <w:p w14:paraId="063A053D" w14:textId="269E4F64" w:rsidR="00A81E30" w:rsidRPr="00B7533E" w:rsidRDefault="00B7533E" w:rsidP="00B7533E">
      <w:pPr>
        <w:pStyle w:val="ListParagraph"/>
        <w:numPr>
          <w:ilvl w:val="0"/>
          <w:numId w:val="12"/>
        </w:numPr>
        <w:spacing w:after="0" w:line="240" w:lineRule="auto"/>
        <w:ind w:right="-540"/>
        <w:jc w:val="both"/>
        <w:rPr>
          <w:rFonts w:ascii="Arial" w:hAnsi="Arial" w:cs="Arial"/>
          <w:sz w:val="20"/>
          <w:szCs w:val="20"/>
        </w:rPr>
      </w:pPr>
      <w:r w:rsidRPr="00B7533E">
        <w:rPr>
          <w:rFonts w:ascii="Arial" w:hAnsi="Arial" w:cs="Arial"/>
          <w:sz w:val="20"/>
          <w:szCs w:val="20"/>
        </w:rPr>
        <w:t xml:space="preserve">Building on some of its most successful licenses, MasterPieces </w:t>
      </w:r>
      <w:r>
        <w:rPr>
          <w:rFonts w:ascii="Arial" w:hAnsi="Arial" w:cs="Arial"/>
          <w:sz w:val="20"/>
          <w:szCs w:val="20"/>
        </w:rPr>
        <w:t xml:space="preserve">connects to </w:t>
      </w:r>
      <w:r w:rsidRPr="00B7533E">
        <w:rPr>
          <w:rFonts w:ascii="Arial" w:hAnsi="Arial" w:cs="Arial"/>
          <w:sz w:val="20"/>
          <w:szCs w:val="20"/>
        </w:rPr>
        <w:t xml:space="preserve">wood Lionel magnetic trains </w:t>
      </w:r>
      <w:r>
        <w:rPr>
          <w:rFonts w:ascii="Arial" w:hAnsi="Arial" w:cs="Arial"/>
          <w:sz w:val="20"/>
          <w:szCs w:val="20"/>
        </w:rPr>
        <w:t xml:space="preserve">that </w:t>
      </w:r>
      <w:r w:rsidRPr="00B7533E">
        <w:rPr>
          <w:rFonts w:ascii="Arial" w:hAnsi="Arial" w:cs="Arial"/>
          <w:sz w:val="20"/>
          <w:szCs w:val="20"/>
        </w:rPr>
        <w:t xml:space="preserve">capture all of the vintage details of classic, collectible trains. </w:t>
      </w:r>
      <w:r w:rsidR="00A81E30" w:rsidRPr="00B7533E">
        <w:rPr>
          <w:rFonts w:ascii="Arial" w:hAnsi="Arial" w:cs="Arial"/>
          <w:sz w:val="20"/>
          <w:szCs w:val="20"/>
        </w:rPr>
        <w:t xml:space="preserve">These trains are perfect for introducing the next generation of </w:t>
      </w:r>
      <w:r>
        <w:rPr>
          <w:rFonts w:ascii="Arial" w:hAnsi="Arial" w:cs="Arial"/>
          <w:sz w:val="20"/>
          <w:szCs w:val="20"/>
        </w:rPr>
        <w:t xml:space="preserve">young </w:t>
      </w:r>
      <w:r w:rsidR="00A81E30" w:rsidRPr="00B7533E">
        <w:rPr>
          <w:rFonts w:ascii="Arial" w:hAnsi="Arial" w:cs="Arial"/>
          <w:sz w:val="20"/>
          <w:szCs w:val="20"/>
        </w:rPr>
        <w:t>train lovers to timeless Lionel designs</w:t>
      </w:r>
      <w:r w:rsidR="00634CF1" w:rsidRPr="00B7533E">
        <w:rPr>
          <w:rFonts w:ascii="Arial" w:hAnsi="Arial" w:cs="Arial"/>
          <w:sz w:val="20"/>
          <w:szCs w:val="20"/>
        </w:rPr>
        <w:t>. The new items are:</w:t>
      </w:r>
    </w:p>
    <w:p w14:paraId="7AE7A017" w14:textId="3E743249" w:rsidR="00A81E30" w:rsidRPr="00765599" w:rsidRDefault="00A81E30" w:rsidP="00765599">
      <w:pPr>
        <w:pStyle w:val="ListParagraph"/>
        <w:numPr>
          <w:ilvl w:val="0"/>
          <w:numId w:val="10"/>
        </w:numPr>
        <w:spacing w:after="0" w:line="240" w:lineRule="auto"/>
        <w:ind w:right="-540"/>
        <w:jc w:val="both"/>
        <w:rPr>
          <w:rFonts w:ascii="Arial" w:hAnsi="Arial" w:cs="Arial"/>
          <w:sz w:val="20"/>
          <w:szCs w:val="20"/>
        </w:rPr>
      </w:pPr>
      <w:r w:rsidRPr="009B4C3E">
        <w:rPr>
          <w:rFonts w:ascii="Arial" w:hAnsi="Arial" w:cs="Arial"/>
          <w:b/>
          <w:sz w:val="20"/>
          <w:szCs w:val="20"/>
        </w:rPr>
        <w:t>Lionel Original Steam Engine Set</w:t>
      </w:r>
      <w:r w:rsidRPr="00765599">
        <w:rPr>
          <w:rFonts w:ascii="Arial" w:hAnsi="Arial" w:cs="Arial"/>
          <w:sz w:val="20"/>
          <w:szCs w:val="20"/>
        </w:rPr>
        <w:t xml:space="preserve"> (MSR</w:t>
      </w:r>
      <w:r w:rsidR="005C1EAE" w:rsidRPr="00765599">
        <w:rPr>
          <w:rFonts w:ascii="Arial" w:hAnsi="Arial" w:cs="Arial"/>
          <w:sz w:val="20"/>
          <w:szCs w:val="20"/>
        </w:rPr>
        <w:t xml:space="preserve">P </w:t>
      </w:r>
      <w:r w:rsidRPr="00765599">
        <w:rPr>
          <w:rFonts w:ascii="Arial" w:hAnsi="Arial" w:cs="Arial"/>
          <w:sz w:val="20"/>
          <w:szCs w:val="20"/>
        </w:rPr>
        <w:t>$19.99</w:t>
      </w:r>
      <w:r w:rsidR="005C1EAE" w:rsidRPr="00765599">
        <w:rPr>
          <w:rFonts w:ascii="Arial" w:hAnsi="Arial" w:cs="Arial"/>
          <w:sz w:val="20"/>
          <w:szCs w:val="20"/>
        </w:rPr>
        <w:t xml:space="preserve"> for ages 3+</w:t>
      </w:r>
      <w:r w:rsidRPr="00765599">
        <w:rPr>
          <w:rFonts w:ascii="Arial" w:hAnsi="Arial" w:cs="Arial"/>
          <w:sz w:val="20"/>
          <w:szCs w:val="20"/>
        </w:rPr>
        <w:t>)</w:t>
      </w:r>
    </w:p>
    <w:p w14:paraId="22F595A2" w14:textId="3D2658A0" w:rsidR="005C1EAE" w:rsidRPr="00765599" w:rsidRDefault="005C1EAE" w:rsidP="00765599">
      <w:pPr>
        <w:pStyle w:val="ListParagraph"/>
        <w:numPr>
          <w:ilvl w:val="0"/>
          <w:numId w:val="10"/>
        </w:numPr>
        <w:spacing w:after="0" w:line="240" w:lineRule="auto"/>
        <w:ind w:right="-540"/>
        <w:jc w:val="both"/>
        <w:rPr>
          <w:rFonts w:ascii="Arial" w:hAnsi="Arial" w:cs="Arial"/>
          <w:sz w:val="20"/>
          <w:szCs w:val="20"/>
        </w:rPr>
      </w:pPr>
      <w:r w:rsidRPr="009B4C3E">
        <w:rPr>
          <w:rFonts w:ascii="Arial" w:hAnsi="Arial" w:cs="Arial"/>
          <w:b/>
          <w:sz w:val="20"/>
          <w:szCs w:val="20"/>
        </w:rPr>
        <w:t>Lionel Santa Fe Cargo Train Set</w:t>
      </w:r>
      <w:r w:rsidRPr="00765599">
        <w:rPr>
          <w:rFonts w:ascii="Arial" w:hAnsi="Arial" w:cs="Arial"/>
          <w:sz w:val="20"/>
          <w:szCs w:val="20"/>
        </w:rPr>
        <w:t xml:space="preserve"> (MSRP $19.99 for ages 3+)</w:t>
      </w:r>
    </w:p>
    <w:p w14:paraId="427A2452" w14:textId="50A08868" w:rsidR="005C1EAE" w:rsidRPr="00765599" w:rsidRDefault="005C1EAE" w:rsidP="00765599">
      <w:pPr>
        <w:pStyle w:val="ListParagraph"/>
        <w:numPr>
          <w:ilvl w:val="0"/>
          <w:numId w:val="10"/>
        </w:numPr>
        <w:spacing w:after="0" w:line="240" w:lineRule="auto"/>
        <w:ind w:right="-540"/>
        <w:jc w:val="both"/>
        <w:rPr>
          <w:rFonts w:ascii="Arial" w:hAnsi="Arial" w:cs="Arial"/>
          <w:sz w:val="20"/>
          <w:szCs w:val="20"/>
        </w:rPr>
      </w:pPr>
      <w:r w:rsidRPr="009B4C3E">
        <w:rPr>
          <w:rFonts w:ascii="Arial" w:hAnsi="Arial" w:cs="Arial"/>
          <w:b/>
          <w:sz w:val="20"/>
          <w:szCs w:val="20"/>
        </w:rPr>
        <w:t>Lionel Steam Engine &amp; Coal Car</w:t>
      </w:r>
      <w:r w:rsidRPr="00765599">
        <w:rPr>
          <w:rFonts w:ascii="Arial" w:hAnsi="Arial" w:cs="Arial"/>
          <w:sz w:val="20"/>
          <w:szCs w:val="20"/>
        </w:rPr>
        <w:t xml:space="preserve"> (MSRP $14.99 for ages 3+)</w:t>
      </w:r>
    </w:p>
    <w:p w14:paraId="62D027AB" w14:textId="728F5E06" w:rsidR="005C1EAE" w:rsidRPr="00765599" w:rsidRDefault="005C1EAE" w:rsidP="00976774">
      <w:pPr>
        <w:spacing w:after="0" w:line="240" w:lineRule="auto"/>
        <w:ind w:left="-720" w:right="-540"/>
        <w:jc w:val="both"/>
        <w:rPr>
          <w:rFonts w:ascii="Arial" w:hAnsi="Arial" w:cs="Arial"/>
          <w:sz w:val="20"/>
          <w:szCs w:val="20"/>
        </w:rPr>
      </w:pPr>
    </w:p>
    <w:p w14:paraId="668EA8B4" w14:textId="5B883E54" w:rsidR="00634CF1" w:rsidRPr="00765599" w:rsidRDefault="00B7533E" w:rsidP="00B7533E">
      <w:pPr>
        <w:spacing w:after="0" w:line="240" w:lineRule="auto"/>
        <w:ind w:left="-360" w:right="-540"/>
        <w:jc w:val="both"/>
        <w:rPr>
          <w:rFonts w:ascii="Arial" w:hAnsi="Arial" w:cs="Arial"/>
          <w:sz w:val="20"/>
          <w:szCs w:val="20"/>
        </w:rPr>
      </w:pPr>
      <w:r>
        <w:rPr>
          <w:rFonts w:ascii="Arial" w:hAnsi="Arial" w:cs="Arial"/>
          <w:sz w:val="20"/>
          <w:szCs w:val="20"/>
        </w:rPr>
        <w:t xml:space="preserve">And with one of its </w:t>
      </w:r>
      <w:r w:rsidR="009B4C3E" w:rsidRPr="00765599">
        <w:rPr>
          <w:rFonts w:ascii="Arial" w:hAnsi="Arial" w:cs="Arial"/>
          <w:sz w:val="20"/>
          <w:szCs w:val="20"/>
        </w:rPr>
        <w:t>fast</w:t>
      </w:r>
      <w:r>
        <w:rPr>
          <w:rFonts w:ascii="Arial" w:hAnsi="Arial" w:cs="Arial"/>
          <w:sz w:val="20"/>
          <w:szCs w:val="20"/>
        </w:rPr>
        <w:t>est</w:t>
      </w:r>
      <w:r w:rsidR="009B4C3E" w:rsidRPr="00765599">
        <w:rPr>
          <w:rFonts w:ascii="Arial" w:hAnsi="Arial" w:cs="Arial"/>
          <w:sz w:val="20"/>
          <w:szCs w:val="20"/>
        </w:rPr>
        <w:t xml:space="preserve">-selling </w:t>
      </w:r>
      <w:r>
        <w:rPr>
          <w:rFonts w:ascii="Arial" w:hAnsi="Arial" w:cs="Arial"/>
          <w:sz w:val="20"/>
          <w:szCs w:val="20"/>
        </w:rPr>
        <w:t xml:space="preserve">licensed product brands, MasterPieces increases its </w:t>
      </w:r>
      <w:r w:rsidR="009B4C3E" w:rsidRPr="00765599">
        <w:rPr>
          <w:rFonts w:ascii="Arial" w:hAnsi="Arial" w:cs="Arial"/>
          <w:sz w:val="20"/>
          <w:szCs w:val="20"/>
        </w:rPr>
        <w:t>CAT brand products</w:t>
      </w:r>
      <w:r>
        <w:rPr>
          <w:rFonts w:ascii="Arial" w:hAnsi="Arial" w:cs="Arial"/>
          <w:sz w:val="20"/>
          <w:szCs w:val="20"/>
        </w:rPr>
        <w:t xml:space="preserve">. Constructed off of its </w:t>
      </w:r>
      <w:r w:rsidR="009B4C3E" w:rsidRPr="00765599">
        <w:rPr>
          <w:rFonts w:ascii="Arial" w:hAnsi="Arial" w:cs="Arial"/>
          <w:sz w:val="20"/>
          <w:szCs w:val="20"/>
        </w:rPr>
        <w:t>highly praised and award-winning CAT Dump Truck Floor Puzzle</w:t>
      </w:r>
      <w:r>
        <w:rPr>
          <w:rFonts w:ascii="Arial" w:hAnsi="Arial" w:cs="Arial"/>
          <w:sz w:val="20"/>
          <w:szCs w:val="20"/>
        </w:rPr>
        <w:t xml:space="preserve">, the </w:t>
      </w:r>
      <w:r w:rsidR="00634CF1" w:rsidRPr="00765599">
        <w:rPr>
          <w:rFonts w:ascii="Arial" w:hAnsi="Arial" w:cs="Arial"/>
          <w:sz w:val="20"/>
          <w:szCs w:val="20"/>
        </w:rPr>
        <w:t>new items are:</w:t>
      </w:r>
      <w:r w:rsidR="005C1EAE" w:rsidRPr="00765599">
        <w:rPr>
          <w:rFonts w:ascii="Arial" w:hAnsi="Arial" w:cs="Arial"/>
          <w:sz w:val="20"/>
          <w:szCs w:val="20"/>
        </w:rPr>
        <w:t xml:space="preserve"> </w:t>
      </w:r>
    </w:p>
    <w:p w14:paraId="09EAFC94" w14:textId="46273388" w:rsidR="005C1EAE" w:rsidRPr="00765599" w:rsidRDefault="005C1EAE" w:rsidP="00765599">
      <w:pPr>
        <w:pStyle w:val="ListParagraph"/>
        <w:numPr>
          <w:ilvl w:val="0"/>
          <w:numId w:val="11"/>
        </w:numPr>
        <w:spacing w:after="0" w:line="240" w:lineRule="auto"/>
        <w:ind w:right="-540"/>
        <w:jc w:val="both"/>
        <w:rPr>
          <w:rFonts w:ascii="Arial" w:hAnsi="Arial" w:cs="Arial"/>
          <w:sz w:val="20"/>
          <w:szCs w:val="20"/>
        </w:rPr>
      </w:pPr>
      <w:r w:rsidRPr="009B4C3E">
        <w:rPr>
          <w:rFonts w:ascii="Arial" w:hAnsi="Arial" w:cs="Arial"/>
          <w:b/>
          <w:sz w:val="20"/>
          <w:szCs w:val="20"/>
        </w:rPr>
        <w:t>CAT branded Builder-</w:t>
      </w:r>
      <w:proofErr w:type="spellStart"/>
      <w:r w:rsidRPr="009B4C3E">
        <w:rPr>
          <w:rFonts w:ascii="Arial" w:hAnsi="Arial" w:cs="Arial"/>
          <w:b/>
          <w:sz w:val="20"/>
          <w:szCs w:val="20"/>
        </w:rPr>
        <w:t>Opoly</w:t>
      </w:r>
      <w:proofErr w:type="spellEnd"/>
      <w:r w:rsidRPr="009B4C3E">
        <w:rPr>
          <w:rFonts w:ascii="Arial" w:hAnsi="Arial" w:cs="Arial"/>
          <w:b/>
          <w:sz w:val="20"/>
          <w:szCs w:val="20"/>
        </w:rPr>
        <w:t xml:space="preserve"> Junior</w:t>
      </w:r>
      <w:r w:rsidRPr="00765599">
        <w:rPr>
          <w:rFonts w:ascii="Arial" w:hAnsi="Arial" w:cs="Arial"/>
          <w:sz w:val="20"/>
          <w:szCs w:val="20"/>
        </w:rPr>
        <w:t xml:space="preserve"> (MSRP $20.</w:t>
      </w:r>
      <w:r w:rsidR="00634CF1" w:rsidRPr="00765599">
        <w:rPr>
          <w:rFonts w:ascii="Arial" w:hAnsi="Arial" w:cs="Arial"/>
          <w:sz w:val="20"/>
          <w:szCs w:val="20"/>
        </w:rPr>
        <w:t>99</w:t>
      </w:r>
      <w:r w:rsidRPr="00765599">
        <w:rPr>
          <w:rFonts w:ascii="Arial" w:hAnsi="Arial" w:cs="Arial"/>
          <w:sz w:val="20"/>
          <w:szCs w:val="20"/>
        </w:rPr>
        <w:t xml:space="preserve"> for ages 6+)</w:t>
      </w:r>
      <w:r w:rsidR="00634CF1" w:rsidRPr="00765599">
        <w:rPr>
          <w:rFonts w:ascii="Arial" w:hAnsi="Arial" w:cs="Arial"/>
          <w:sz w:val="20"/>
          <w:szCs w:val="20"/>
        </w:rPr>
        <w:t xml:space="preserve"> where players try to collect</w:t>
      </w:r>
      <w:r w:rsidRPr="00765599">
        <w:rPr>
          <w:rFonts w:ascii="Arial" w:hAnsi="Arial" w:cs="Arial"/>
          <w:color w:val="272525"/>
          <w:sz w:val="20"/>
          <w:szCs w:val="20"/>
        </w:rPr>
        <w:t xml:space="preserve"> all the authentic CAT </w:t>
      </w:r>
      <w:proofErr w:type="gramStart"/>
      <w:r w:rsidRPr="00765599">
        <w:rPr>
          <w:rFonts w:ascii="Arial" w:hAnsi="Arial" w:cs="Arial"/>
          <w:color w:val="272525"/>
          <w:sz w:val="20"/>
          <w:szCs w:val="20"/>
        </w:rPr>
        <w:t>equipment</w:t>
      </w:r>
      <w:proofErr w:type="gramEnd"/>
      <w:r w:rsidRPr="00765599">
        <w:rPr>
          <w:rFonts w:ascii="Arial" w:hAnsi="Arial" w:cs="Arial"/>
          <w:color w:val="272525"/>
          <w:sz w:val="20"/>
          <w:szCs w:val="20"/>
        </w:rPr>
        <w:t xml:space="preserve"> </w:t>
      </w:r>
      <w:r w:rsidR="009B4C3E" w:rsidRPr="00765599">
        <w:rPr>
          <w:rFonts w:ascii="Arial" w:hAnsi="Arial" w:cs="Arial"/>
          <w:color w:val="272525"/>
          <w:sz w:val="20"/>
          <w:szCs w:val="20"/>
        </w:rPr>
        <w:t>they'll need</w:t>
      </w:r>
      <w:r w:rsidRPr="00765599">
        <w:rPr>
          <w:rFonts w:ascii="Arial" w:hAnsi="Arial" w:cs="Arial"/>
          <w:color w:val="272525"/>
          <w:sz w:val="20"/>
          <w:szCs w:val="20"/>
        </w:rPr>
        <w:t xml:space="preserve"> to get the job</w:t>
      </w:r>
      <w:r w:rsidR="00634CF1" w:rsidRPr="00765599">
        <w:rPr>
          <w:rFonts w:ascii="Arial" w:hAnsi="Arial" w:cs="Arial"/>
          <w:color w:val="272525"/>
          <w:sz w:val="20"/>
          <w:szCs w:val="20"/>
        </w:rPr>
        <w:t xml:space="preserve"> </w:t>
      </w:r>
      <w:r w:rsidRPr="00765599">
        <w:rPr>
          <w:rFonts w:ascii="Arial" w:hAnsi="Arial" w:cs="Arial"/>
          <w:color w:val="272525"/>
          <w:sz w:val="20"/>
          <w:szCs w:val="20"/>
        </w:rPr>
        <w:t xml:space="preserve">done! From dump trucks, to dozers, and more, </w:t>
      </w:r>
      <w:r w:rsidR="00634CF1" w:rsidRPr="00765599">
        <w:rPr>
          <w:rFonts w:ascii="Arial" w:hAnsi="Arial" w:cs="Arial"/>
          <w:color w:val="272525"/>
          <w:sz w:val="20"/>
          <w:szCs w:val="20"/>
        </w:rPr>
        <w:t xml:space="preserve">players </w:t>
      </w:r>
      <w:r w:rsidRPr="00765599">
        <w:rPr>
          <w:rFonts w:ascii="Arial" w:hAnsi="Arial" w:cs="Arial"/>
          <w:color w:val="272525"/>
          <w:sz w:val="20"/>
          <w:szCs w:val="20"/>
        </w:rPr>
        <w:t>learn awesome facts</w:t>
      </w:r>
      <w:r w:rsidR="00634CF1" w:rsidRPr="00765599">
        <w:rPr>
          <w:rFonts w:ascii="Arial" w:hAnsi="Arial" w:cs="Arial"/>
          <w:color w:val="272525"/>
          <w:sz w:val="20"/>
          <w:szCs w:val="20"/>
        </w:rPr>
        <w:t xml:space="preserve"> </w:t>
      </w:r>
      <w:r w:rsidRPr="00765599">
        <w:rPr>
          <w:rFonts w:ascii="Arial" w:hAnsi="Arial" w:cs="Arial"/>
          <w:color w:val="272525"/>
          <w:sz w:val="20"/>
          <w:szCs w:val="20"/>
        </w:rPr>
        <w:t xml:space="preserve">about each vehicle </w:t>
      </w:r>
      <w:r w:rsidR="00634CF1" w:rsidRPr="00765599">
        <w:rPr>
          <w:rFonts w:ascii="Arial" w:hAnsi="Arial" w:cs="Arial"/>
          <w:color w:val="272525"/>
          <w:sz w:val="20"/>
          <w:szCs w:val="20"/>
        </w:rPr>
        <w:t xml:space="preserve">as they get </w:t>
      </w:r>
      <w:r w:rsidRPr="00765599">
        <w:rPr>
          <w:rFonts w:ascii="Arial" w:hAnsi="Arial" w:cs="Arial"/>
          <w:color w:val="272525"/>
          <w:sz w:val="20"/>
          <w:szCs w:val="20"/>
        </w:rPr>
        <w:t>down and dirty with</w:t>
      </w:r>
      <w:r w:rsidR="00634CF1" w:rsidRPr="00765599">
        <w:rPr>
          <w:rFonts w:ascii="Arial" w:hAnsi="Arial" w:cs="Arial"/>
          <w:color w:val="272525"/>
          <w:sz w:val="20"/>
          <w:szCs w:val="20"/>
        </w:rPr>
        <w:t xml:space="preserve"> this fun new -</w:t>
      </w:r>
      <w:r w:rsidRPr="00765599">
        <w:rPr>
          <w:rFonts w:ascii="Arial" w:hAnsi="Arial" w:cs="Arial"/>
          <w:color w:val="272525"/>
          <w:sz w:val="20"/>
          <w:szCs w:val="20"/>
        </w:rPr>
        <w:t xml:space="preserve">Opoly </w:t>
      </w:r>
      <w:r w:rsidR="00634CF1" w:rsidRPr="00765599">
        <w:rPr>
          <w:rFonts w:ascii="Arial" w:hAnsi="Arial" w:cs="Arial"/>
          <w:color w:val="272525"/>
          <w:sz w:val="20"/>
          <w:szCs w:val="20"/>
        </w:rPr>
        <w:t>game</w:t>
      </w:r>
      <w:r w:rsidRPr="00765599">
        <w:rPr>
          <w:rFonts w:ascii="Arial" w:hAnsi="Arial" w:cs="Arial"/>
          <w:color w:val="272525"/>
          <w:sz w:val="20"/>
          <w:szCs w:val="20"/>
        </w:rPr>
        <w:t>!</w:t>
      </w:r>
    </w:p>
    <w:p w14:paraId="16E85E8F" w14:textId="7D86FD30" w:rsidR="00AF3E81" w:rsidRPr="00765599" w:rsidRDefault="005C1EAE" w:rsidP="00765599">
      <w:pPr>
        <w:pStyle w:val="ListParagraph"/>
        <w:numPr>
          <w:ilvl w:val="0"/>
          <w:numId w:val="11"/>
        </w:numPr>
        <w:spacing w:after="0" w:line="240" w:lineRule="auto"/>
        <w:ind w:right="-540"/>
        <w:jc w:val="both"/>
        <w:rPr>
          <w:rFonts w:ascii="Arial" w:hAnsi="Arial" w:cs="Arial"/>
          <w:sz w:val="20"/>
          <w:szCs w:val="20"/>
        </w:rPr>
      </w:pPr>
      <w:r w:rsidRPr="009B4C3E">
        <w:rPr>
          <w:rFonts w:ascii="Arial" w:hAnsi="Arial" w:cs="Arial"/>
          <w:b/>
          <w:sz w:val="20"/>
          <w:szCs w:val="20"/>
        </w:rPr>
        <w:t>CAT Checkers</w:t>
      </w:r>
      <w:r w:rsidRPr="00765599">
        <w:rPr>
          <w:rFonts w:ascii="Arial" w:hAnsi="Arial" w:cs="Arial"/>
          <w:sz w:val="20"/>
          <w:szCs w:val="20"/>
        </w:rPr>
        <w:t xml:space="preserve"> (MSRP $</w:t>
      </w:r>
      <w:r w:rsidR="00AF3E81" w:rsidRPr="00765599">
        <w:rPr>
          <w:rFonts w:ascii="Arial" w:hAnsi="Arial" w:cs="Arial"/>
          <w:sz w:val="20"/>
          <w:szCs w:val="20"/>
        </w:rPr>
        <w:t xml:space="preserve">17.99) </w:t>
      </w:r>
    </w:p>
    <w:p w14:paraId="6B804E8A" w14:textId="57D2BDC8" w:rsidR="005C1EAE" w:rsidRPr="00765599" w:rsidRDefault="005C1EAE" w:rsidP="00765599">
      <w:pPr>
        <w:pStyle w:val="ListParagraph"/>
        <w:numPr>
          <w:ilvl w:val="0"/>
          <w:numId w:val="11"/>
        </w:numPr>
        <w:spacing w:after="0" w:line="240" w:lineRule="auto"/>
        <w:ind w:right="-540"/>
        <w:jc w:val="both"/>
        <w:rPr>
          <w:rFonts w:ascii="Arial" w:hAnsi="Arial" w:cs="Arial"/>
          <w:sz w:val="20"/>
          <w:szCs w:val="20"/>
        </w:rPr>
      </w:pPr>
      <w:r w:rsidRPr="009B4C3E">
        <w:rPr>
          <w:rFonts w:ascii="Arial" w:hAnsi="Arial" w:cs="Arial"/>
          <w:b/>
          <w:sz w:val="20"/>
          <w:szCs w:val="20"/>
        </w:rPr>
        <w:t xml:space="preserve">CAT Matching </w:t>
      </w:r>
      <w:proofErr w:type="gramStart"/>
      <w:r w:rsidRPr="009B4C3E">
        <w:rPr>
          <w:rFonts w:ascii="Arial" w:hAnsi="Arial" w:cs="Arial"/>
          <w:b/>
          <w:sz w:val="20"/>
          <w:szCs w:val="20"/>
        </w:rPr>
        <w:t>Game</w:t>
      </w:r>
      <w:r w:rsidRPr="00765599">
        <w:rPr>
          <w:rFonts w:ascii="Arial" w:hAnsi="Arial" w:cs="Arial"/>
          <w:sz w:val="20"/>
          <w:szCs w:val="20"/>
        </w:rPr>
        <w:t xml:space="preserve">  </w:t>
      </w:r>
      <w:r w:rsidR="00AF3E81" w:rsidRPr="00765599">
        <w:rPr>
          <w:rFonts w:ascii="Arial" w:hAnsi="Arial" w:cs="Arial"/>
          <w:sz w:val="20"/>
          <w:szCs w:val="20"/>
        </w:rPr>
        <w:t>(</w:t>
      </w:r>
      <w:proofErr w:type="gramEnd"/>
      <w:r w:rsidR="00AF3E81" w:rsidRPr="00765599">
        <w:rPr>
          <w:rFonts w:ascii="Arial" w:hAnsi="Arial" w:cs="Arial"/>
          <w:sz w:val="20"/>
          <w:szCs w:val="20"/>
        </w:rPr>
        <w:t>MSRP $11.99)</w:t>
      </w:r>
    </w:p>
    <w:p w14:paraId="345205FC" w14:textId="1FDA3DD3" w:rsidR="00AF3E81" w:rsidRPr="00765599" w:rsidRDefault="00AF3E81" w:rsidP="00765599">
      <w:pPr>
        <w:pStyle w:val="ListParagraph"/>
        <w:numPr>
          <w:ilvl w:val="0"/>
          <w:numId w:val="11"/>
        </w:numPr>
        <w:spacing w:after="0" w:line="240" w:lineRule="auto"/>
        <w:ind w:right="-540"/>
        <w:jc w:val="both"/>
        <w:rPr>
          <w:rFonts w:ascii="Arial" w:hAnsi="Arial" w:cs="Arial"/>
          <w:sz w:val="20"/>
          <w:szCs w:val="20"/>
        </w:rPr>
      </w:pPr>
      <w:r w:rsidRPr="00765599">
        <w:rPr>
          <w:rFonts w:ascii="Arial" w:hAnsi="Arial" w:cs="Arial"/>
          <w:sz w:val="20"/>
          <w:szCs w:val="20"/>
        </w:rPr>
        <w:t xml:space="preserve">And more </w:t>
      </w:r>
      <w:r w:rsidRPr="009B4C3E">
        <w:rPr>
          <w:rFonts w:ascii="Arial" w:hAnsi="Arial" w:cs="Arial"/>
          <w:b/>
          <w:sz w:val="20"/>
          <w:szCs w:val="20"/>
        </w:rPr>
        <w:t>CAT wooden craft painting kits</w:t>
      </w:r>
      <w:r w:rsidRPr="00765599">
        <w:rPr>
          <w:rFonts w:ascii="Arial" w:hAnsi="Arial" w:cs="Arial"/>
          <w:sz w:val="20"/>
          <w:szCs w:val="20"/>
        </w:rPr>
        <w:t xml:space="preserve"> (Bulldozer, Dump Truck and Backhoe) (MSRP $15.99 each)  </w:t>
      </w:r>
    </w:p>
    <w:p w14:paraId="7BF4B8D4" w14:textId="2708962B" w:rsidR="00F80940" w:rsidRPr="00F80940" w:rsidRDefault="00F80940" w:rsidP="00F80940">
      <w:pPr>
        <w:spacing w:after="0" w:line="240" w:lineRule="auto"/>
        <w:ind w:left="-720" w:right="-540"/>
        <w:jc w:val="both"/>
        <w:rPr>
          <w:rFonts w:ascii="Arial" w:hAnsi="Arial" w:cs="Arial"/>
          <w:sz w:val="20"/>
          <w:szCs w:val="20"/>
        </w:rPr>
      </w:pPr>
    </w:p>
    <w:p w14:paraId="5BA76BDC" w14:textId="0F75C1AC" w:rsidR="00AF3E81" w:rsidRPr="00B7533E" w:rsidRDefault="00F80940" w:rsidP="00B7533E">
      <w:pPr>
        <w:pStyle w:val="ListParagraph"/>
        <w:numPr>
          <w:ilvl w:val="0"/>
          <w:numId w:val="12"/>
        </w:numPr>
        <w:spacing w:after="0" w:line="240" w:lineRule="auto"/>
        <w:ind w:right="-540"/>
        <w:jc w:val="both"/>
        <w:rPr>
          <w:rFonts w:ascii="Arial" w:hAnsi="Arial" w:cs="Arial"/>
          <w:sz w:val="20"/>
          <w:szCs w:val="20"/>
        </w:rPr>
      </w:pPr>
      <w:r>
        <w:rPr>
          <w:rFonts w:ascii="Arial" w:hAnsi="Arial" w:cs="Arial"/>
          <w:noProof/>
          <w:sz w:val="20"/>
          <w:szCs w:val="20"/>
        </w:rPr>
        <w:drawing>
          <wp:anchor distT="0" distB="0" distL="114300" distR="114300" simplePos="0" relativeHeight="251661824" behindDoc="1" locked="0" layoutInCell="1" allowOverlap="1" wp14:anchorId="52F99617" wp14:editId="75F4B177">
            <wp:simplePos x="0" y="0"/>
            <wp:positionH relativeFrom="column">
              <wp:posOffset>-510540</wp:posOffset>
            </wp:positionH>
            <wp:positionV relativeFrom="paragraph">
              <wp:posOffset>236855</wp:posOffset>
            </wp:positionV>
            <wp:extent cx="1844040" cy="1842135"/>
            <wp:effectExtent l="0" t="0" r="3810" b="5715"/>
            <wp:wrapTight wrapText="bothSides">
              <wp:wrapPolygon edited="0">
                <wp:start x="0" y="0"/>
                <wp:lineTo x="0" y="21444"/>
                <wp:lineTo x="21421" y="21444"/>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Pieces Farmers Market 31994_bo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4040" cy="1842135"/>
                    </a:xfrm>
                    <a:prstGeom prst="rect">
                      <a:avLst/>
                    </a:prstGeom>
                  </pic:spPr>
                </pic:pic>
              </a:graphicData>
            </a:graphic>
            <wp14:sizeRelH relativeFrom="page">
              <wp14:pctWidth>0</wp14:pctWidth>
            </wp14:sizeRelH>
            <wp14:sizeRelV relativeFrom="page">
              <wp14:pctHeight>0</wp14:pctHeight>
            </wp14:sizeRelV>
          </wp:anchor>
        </w:drawing>
      </w:r>
      <w:r w:rsidR="00765599" w:rsidRPr="00B7533E">
        <w:rPr>
          <w:rFonts w:ascii="Arial" w:hAnsi="Arial" w:cs="Arial"/>
          <w:color w:val="272525"/>
          <w:sz w:val="20"/>
          <w:szCs w:val="20"/>
        </w:rPr>
        <w:t xml:space="preserve">As always, plenty of new </w:t>
      </w:r>
      <w:proofErr w:type="gramStart"/>
      <w:r w:rsidR="00765599" w:rsidRPr="00B7533E">
        <w:rPr>
          <w:rFonts w:ascii="Arial" w:hAnsi="Arial" w:cs="Arial"/>
          <w:color w:val="272525"/>
          <w:sz w:val="20"/>
          <w:szCs w:val="20"/>
        </w:rPr>
        <w:t>high quality</w:t>
      </w:r>
      <w:proofErr w:type="gramEnd"/>
      <w:r w:rsidR="00765599" w:rsidRPr="00B7533E">
        <w:rPr>
          <w:rFonts w:ascii="Arial" w:hAnsi="Arial" w:cs="Arial"/>
          <w:color w:val="272525"/>
          <w:sz w:val="20"/>
          <w:szCs w:val="20"/>
        </w:rPr>
        <w:t xml:space="preserve"> puzzles arrive from MasterPieces. </w:t>
      </w:r>
      <w:r w:rsidR="00B7533E">
        <w:rPr>
          <w:rFonts w:ascii="Arial" w:hAnsi="Arial" w:cs="Arial"/>
          <w:color w:val="272525"/>
          <w:sz w:val="20"/>
          <w:szCs w:val="20"/>
        </w:rPr>
        <w:t xml:space="preserve">Trending with today's most popular themes, MasterPieces crafted its </w:t>
      </w:r>
      <w:r w:rsidR="00765599" w:rsidRPr="00B7533E">
        <w:rPr>
          <w:rFonts w:ascii="Arial" w:hAnsi="Arial" w:cs="Arial"/>
          <w:b/>
          <w:color w:val="272525"/>
          <w:sz w:val="20"/>
          <w:szCs w:val="20"/>
        </w:rPr>
        <w:t>Farmer's Market collection</w:t>
      </w:r>
      <w:r w:rsidR="00765599" w:rsidRPr="00B7533E">
        <w:rPr>
          <w:rFonts w:ascii="Arial" w:hAnsi="Arial" w:cs="Arial"/>
          <w:color w:val="272525"/>
          <w:sz w:val="20"/>
          <w:szCs w:val="20"/>
        </w:rPr>
        <w:t>. Each of the first four Farmer's Market puzzles</w:t>
      </w:r>
      <w:r w:rsidR="009B4C3E" w:rsidRPr="00B7533E">
        <w:rPr>
          <w:rFonts w:ascii="Arial" w:hAnsi="Arial" w:cs="Arial"/>
          <w:color w:val="272525"/>
          <w:sz w:val="20"/>
          <w:szCs w:val="20"/>
        </w:rPr>
        <w:t xml:space="preserve"> (MSRP $12.99) </w:t>
      </w:r>
      <w:r w:rsidR="00765599" w:rsidRPr="00B7533E">
        <w:rPr>
          <w:rFonts w:ascii="Arial" w:hAnsi="Arial" w:cs="Arial"/>
          <w:color w:val="272525"/>
          <w:sz w:val="20"/>
          <w:szCs w:val="20"/>
        </w:rPr>
        <w:t xml:space="preserve">are 750-piece colorful scenes themed in the popular country folk-style style that are just the right combination of puzzle challenge and hobby fun. </w:t>
      </w:r>
    </w:p>
    <w:p w14:paraId="40E1CFA2" w14:textId="59FEABC6" w:rsidR="009B4C3E" w:rsidRDefault="009B4C3E" w:rsidP="004B3069">
      <w:pPr>
        <w:tabs>
          <w:tab w:val="left" w:pos="90"/>
        </w:tabs>
        <w:spacing w:after="0" w:line="240" w:lineRule="auto"/>
        <w:ind w:left="-720" w:right="-540"/>
        <w:jc w:val="both"/>
        <w:rPr>
          <w:rFonts w:ascii="Arial" w:eastAsia="Calibri" w:hAnsi="Arial" w:cs="Arial"/>
          <w:b/>
          <w:sz w:val="20"/>
          <w:szCs w:val="20"/>
          <w:u w:val="single"/>
        </w:rPr>
      </w:pPr>
    </w:p>
    <w:p w14:paraId="31E7453B" w14:textId="62EE2571" w:rsidR="00763195" w:rsidRPr="00BA6334" w:rsidRDefault="00763195" w:rsidP="004B3069">
      <w:pPr>
        <w:tabs>
          <w:tab w:val="left" w:pos="90"/>
        </w:tabs>
        <w:spacing w:after="0" w:line="240" w:lineRule="auto"/>
        <w:ind w:left="-720" w:right="-540"/>
        <w:jc w:val="both"/>
        <w:rPr>
          <w:rFonts w:ascii="Arial" w:eastAsia="Calibri" w:hAnsi="Arial" w:cs="Arial"/>
          <w:b/>
          <w:sz w:val="20"/>
          <w:szCs w:val="20"/>
          <w:u w:val="single"/>
        </w:rPr>
      </w:pPr>
      <w:r w:rsidRPr="00BA6334">
        <w:rPr>
          <w:rFonts w:ascii="Arial" w:eastAsia="Calibri" w:hAnsi="Arial" w:cs="Arial"/>
          <w:b/>
          <w:sz w:val="20"/>
          <w:szCs w:val="20"/>
          <w:u w:val="single"/>
        </w:rPr>
        <w:t xml:space="preserve">About </w:t>
      </w:r>
      <w:proofErr w:type="spellStart"/>
      <w:r w:rsidRPr="00BA6334">
        <w:rPr>
          <w:rFonts w:ascii="Arial" w:eastAsia="Calibri" w:hAnsi="Arial" w:cs="Arial"/>
          <w:b/>
          <w:sz w:val="20"/>
          <w:szCs w:val="20"/>
          <w:u w:val="single"/>
        </w:rPr>
        <w:t>MasterPieces</w:t>
      </w:r>
      <w:proofErr w:type="spellEnd"/>
      <w:r w:rsidRPr="00BA6334">
        <w:rPr>
          <w:rFonts w:ascii="Arial" w:eastAsia="Calibri" w:hAnsi="Arial" w:cs="Arial"/>
          <w:b/>
          <w:sz w:val="20"/>
          <w:szCs w:val="20"/>
          <w:u w:val="single"/>
        </w:rPr>
        <w:t>:</w:t>
      </w:r>
    </w:p>
    <w:p w14:paraId="1057B7F0" w14:textId="65CCAC1F" w:rsidR="00763195" w:rsidRPr="00BA6334" w:rsidRDefault="00763195" w:rsidP="004B3069">
      <w:pPr>
        <w:autoSpaceDE w:val="0"/>
        <w:autoSpaceDN w:val="0"/>
        <w:adjustRightInd w:val="0"/>
        <w:spacing w:after="0" w:line="240" w:lineRule="auto"/>
        <w:ind w:left="-720" w:right="-540"/>
        <w:jc w:val="both"/>
        <w:rPr>
          <w:rFonts w:ascii="Arial" w:eastAsia="Calibri" w:hAnsi="Arial" w:cs="Arial"/>
          <w:sz w:val="20"/>
          <w:szCs w:val="20"/>
        </w:rPr>
      </w:pPr>
      <w:proofErr w:type="spellStart"/>
      <w:r w:rsidRPr="00BA6334">
        <w:rPr>
          <w:rFonts w:ascii="Arial" w:eastAsia="Calibri" w:hAnsi="Arial" w:cs="Arial"/>
          <w:sz w:val="20"/>
          <w:szCs w:val="20"/>
        </w:rPr>
        <w:t>MasterPieces</w:t>
      </w:r>
      <w:proofErr w:type="spellEnd"/>
      <w:r w:rsidRPr="00BA6334">
        <w:rPr>
          <w:rFonts w:ascii="Arial" w:eastAsia="Calibri" w:hAnsi="Arial" w:cs="Arial"/>
          <w:sz w:val="20"/>
          <w:szCs w:val="20"/>
        </w:rPr>
        <w:t xml:space="preserve"> </w:t>
      </w:r>
      <w:r w:rsidR="00AB70D1" w:rsidRPr="00BA6334">
        <w:rPr>
          <w:rFonts w:ascii="Arial" w:eastAsia="Calibri" w:hAnsi="Arial" w:cs="Arial"/>
          <w:sz w:val="20"/>
          <w:szCs w:val="20"/>
        </w:rPr>
        <w:t xml:space="preserve">Inc. </w:t>
      </w:r>
      <w:r w:rsidRPr="00BA6334">
        <w:rPr>
          <w:rFonts w:ascii="Arial" w:eastAsia="Calibri" w:hAnsi="Arial" w:cs="Arial"/>
          <w:sz w:val="20"/>
          <w:szCs w:val="20"/>
        </w:rPr>
        <w:t xml:space="preserve">was founded by David Rolls, former 8-year professional baseball player for the Kansas City Royals and Texas Rangers organizations, in 1995 with a passion to serve diverse retail markets and partner with evergreen brands and top puzzle artists. Twenty years later, MasterPieces has established itself as the market leader for combining the best quality products with the best value. Headquartered in Tucson, Arizona, MasterPieces reputation for producing innovative and high-quality products has propelled its global growth and the company’s commitment to ensuring great value and superior customer support has earned its dedicated, worldwide </w:t>
      </w:r>
      <w:r w:rsidRPr="00BA6334">
        <w:rPr>
          <w:rFonts w:ascii="Arial" w:eastAsia="Calibri" w:hAnsi="Arial" w:cs="Arial"/>
          <w:sz w:val="20"/>
          <w:szCs w:val="20"/>
        </w:rPr>
        <w:lastRenderedPageBreak/>
        <w:t xml:space="preserve">customer loyalty. MasterPieces creates some of the world most elegant puzzles and innovative packaging, as well as toys and gifts, while also partnering with brands such as John Deere, John Wayne, Tetris, Animal Planet, Hershey’s, and sports licensing with MLB, NFL, NCAA, NHL organizations.  For more information about MasterPieces, visit the company website at </w:t>
      </w:r>
      <w:hyperlink r:id="rId10" w:history="1">
        <w:r w:rsidRPr="00BA6334">
          <w:rPr>
            <w:rFonts w:ascii="Arial" w:eastAsia="Calibri" w:hAnsi="Arial" w:cs="Arial"/>
            <w:color w:val="0563C1"/>
            <w:sz w:val="20"/>
            <w:szCs w:val="20"/>
            <w:u w:val="single"/>
          </w:rPr>
          <w:t>MasterPiecesInc</w:t>
        </w:r>
      </w:hyperlink>
      <w:r w:rsidRPr="00BA6334">
        <w:rPr>
          <w:rFonts w:ascii="Arial" w:eastAsia="Calibri" w:hAnsi="Arial" w:cs="Arial"/>
          <w:sz w:val="20"/>
          <w:szCs w:val="20"/>
        </w:rPr>
        <w:t xml:space="preserve"> and for the most immediate information and interaction with the company, please like and follow MasterPieces on </w:t>
      </w:r>
      <w:hyperlink r:id="rId11" w:history="1">
        <w:r w:rsidRPr="00BA6334">
          <w:rPr>
            <w:rFonts w:ascii="Arial" w:eastAsia="Calibri" w:hAnsi="Arial" w:cs="Arial"/>
            <w:b/>
            <w:color w:val="0070C0"/>
            <w:sz w:val="20"/>
            <w:szCs w:val="20"/>
            <w:u w:val="single"/>
          </w:rPr>
          <w:t>Facebook</w:t>
        </w:r>
      </w:hyperlink>
      <w:r w:rsidRPr="00BA6334">
        <w:rPr>
          <w:rFonts w:ascii="Arial" w:eastAsia="Calibri" w:hAnsi="Arial" w:cs="Arial"/>
          <w:sz w:val="20"/>
          <w:szCs w:val="20"/>
        </w:rPr>
        <w:t xml:space="preserve">, </w:t>
      </w:r>
      <w:hyperlink r:id="rId12" w:history="1">
        <w:r w:rsidRPr="00BA6334">
          <w:rPr>
            <w:rFonts w:ascii="Arial" w:eastAsia="Calibri" w:hAnsi="Arial" w:cs="Arial"/>
            <w:b/>
            <w:color w:val="00B0F0"/>
            <w:sz w:val="20"/>
            <w:szCs w:val="20"/>
            <w:u w:val="single"/>
          </w:rPr>
          <w:t>Twitter</w:t>
        </w:r>
      </w:hyperlink>
      <w:r w:rsidRPr="00BA6334">
        <w:rPr>
          <w:rFonts w:ascii="Arial" w:eastAsia="Calibri" w:hAnsi="Arial" w:cs="Arial"/>
          <w:sz w:val="20"/>
          <w:szCs w:val="20"/>
        </w:rPr>
        <w:t xml:space="preserve">, </w:t>
      </w:r>
      <w:hyperlink r:id="rId13" w:history="1">
        <w:r w:rsidRPr="00BA6334">
          <w:rPr>
            <w:rFonts w:ascii="Arial" w:eastAsia="Calibri" w:hAnsi="Arial" w:cs="Arial"/>
            <w:b/>
            <w:color w:val="FF0000"/>
            <w:sz w:val="20"/>
            <w:szCs w:val="20"/>
            <w:u w:val="single"/>
          </w:rPr>
          <w:t>Pinterest</w:t>
        </w:r>
      </w:hyperlink>
      <w:r w:rsidRPr="00BA6334">
        <w:rPr>
          <w:rFonts w:ascii="Arial" w:eastAsia="Calibri" w:hAnsi="Arial" w:cs="Arial"/>
          <w:sz w:val="20"/>
          <w:szCs w:val="20"/>
        </w:rPr>
        <w:t xml:space="preserve">, and </w:t>
      </w:r>
      <w:hyperlink r:id="rId14" w:history="1">
        <w:r w:rsidRPr="00BA6334">
          <w:rPr>
            <w:rFonts w:ascii="Arial" w:eastAsia="Calibri" w:hAnsi="Arial" w:cs="Arial"/>
            <w:b/>
            <w:sz w:val="20"/>
            <w:szCs w:val="20"/>
            <w:u w:val="single"/>
          </w:rPr>
          <w:t>YouTube</w:t>
        </w:r>
      </w:hyperlink>
      <w:r w:rsidRPr="00BA6334">
        <w:rPr>
          <w:rFonts w:ascii="Arial" w:eastAsia="Calibri" w:hAnsi="Arial" w:cs="Arial"/>
          <w:sz w:val="20"/>
          <w:szCs w:val="20"/>
        </w:rPr>
        <w:t>.</w:t>
      </w:r>
    </w:p>
    <w:p w14:paraId="10381AF4" w14:textId="77777777" w:rsidR="00763195" w:rsidRPr="003948B8" w:rsidRDefault="00763195" w:rsidP="003948B8">
      <w:pPr>
        <w:tabs>
          <w:tab w:val="left" w:pos="90"/>
        </w:tabs>
        <w:spacing w:after="0" w:line="240" w:lineRule="auto"/>
        <w:ind w:left="-720" w:right="-270"/>
        <w:rPr>
          <w:rFonts w:ascii="Arial" w:eastAsia="Calibri" w:hAnsi="Arial" w:cs="Arial"/>
          <w:b/>
          <w:sz w:val="20"/>
          <w:szCs w:val="20"/>
        </w:rPr>
      </w:pPr>
    </w:p>
    <w:sectPr w:rsidR="00763195" w:rsidRPr="003948B8" w:rsidSect="00F80940">
      <w:headerReference w:type="default" r:id="rId15"/>
      <w:pgSz w:w="12240" w:h="15840"/>
      <w:pgMar w:top="1170" w:right="1440" w:bottom="270" w:left="144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76915" w14:textId="77777777" w:rsidR="00D65405" w:rsidRDefault="00D65405" w:rsidP="00EE31B6">
      <w:pPr>
        <w:spacing w:after="0" w:line="240" w:lineRule="auto"/>
      </w:pPr>
      <w:r>
        <w:separator/>
      </w:r>
    </w:p>
  </w:endnote>
  <w:endnote w:type="continuationSeparator" w:id="0">
    <w:p w14:paraId="0EB984DA" w14:textId="77777777" w:rsidR="00D65405" w:rsidRDefault="00D65405" w:rsidP="00EE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451E5" w14:textId="77777777" w:rsidR="00D65405" w:rsidRDefault="00D65405" w:rsidP="00EE31B6">
      <w:pPr>
        <w:spacing w:after="0" w:line="240" w:lineRule="auto"/>
      </w:pPr>
      <w:r>
        <w:separator/>
      </w:r>
    </w:p>
  </w:footnote>
  <w:footnote w:type="continuationSeparator" w:id="0">
    <w:p w14:paraId="54208C8B" w14:textId="77777777" w:rsidR="00D65405" w:rsidRDefault="00D65405" w:rsidP="00EE3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AC54B" w14:textId="77777777" w:rsidR="00EE31B6" w:rsidRDefault="00EE31B6" w:rsidP="00EE31B6">
    <w:pPr>
      <w:pStyle w:val="Header"/>
      <w:jc w:val="center"/>
    </w:pPr>
    <w:r>
      <w:rPr>
        <w:noProof/>
      </w:rPr>
      <w:drawing>
        <wp:inline distT="0" distB="0" distL="0" distR="0" wp14:anchorId="5E755A5D" wp14:editId="57188A9C">
          <wp:extent cx="1127760" cy="11277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Pieces-Jigsaw-Puzzles.png"/>
                  <pic:cNvPicPr/>
                </pic:nvPicPr>
                <pic:blipFill>
                  <a:blip r:embed="rId1">
                    <a:extLst>
                      <a:ext uri="{28A0092B-C50C-407E-A947-70E740481C1C}">
                        <a14:useLocalDpi xmlns:a14="http://schemas.microsoft.com/office/drawing/2010/main" val="0"/>
                      </a:ext>
                    </a:extLst>
                  </a:blip>
                  <a:stretch>
                    <a:fillRect/>
                  </a:stretch>
                </pic:blipFill>
                <pic:spPr>
                  <a:xfrm>
                    <a:off x="0" y="0"/>
                    <a:ext cx="1126041" cy="11260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8E0"/>
    <w:multiLevelType w:val="hybridMultilevel"/>
    <w:tmpl w:val="AA08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17E"/>
    <w:multiLevelType w:val="hybridMultilevel"/>
    <w:tmpl w:val="8BE8E6BC"/>
    <w:lvl w:ilvl="0" w:tplc="11787BF0">
      <w:start w:val="1"/>
      <w:numFmt w:val="decimal"/>
      <w:lvlText w:val="%1."/>
      <w:lvlJc w:val="left"/>
      <w:pPr>
        <w:ind w:left="-360" w:hanging="360"/>
      </w:pPr>
      <w:rPr>
        <w:rFonts w:hint="default"/>
        <w:color w:val="auto"/>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2E652611"/>
    <w:multiLevelType w:val="hybridMultilevel"/>
    <w:tmpl w:val="6C3484C2"/>
    <w:lvl w:ilvl="0" w:tplc="3E583C6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254E80"/>
    <w:multiLevelType w:val="hybridMultilevel"/>
    <w:tmpl w:val="AAAE8B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56E25"/>
    <w:multiLevelType w:val="hybridMultilevel"/>
    <w:tmpl w:val="B9428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22C07"/>
    <w:multiLevelType w:val="hybridMultilevel"/>
    <w:tmpl w:val="7CA8A3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3E04567F"/>
    <w:multiLevelType w:val="hybridMultilevel"/>
    <w:tmpl w:val="CEE81E42"/>
    <w:lvl w:ilvl="0" w:tplc="04090001">
      <w:start w:val="1"/>
      <w:numFmt w:val="bullet"/>
      <w:lvlText w:val=""/>
      <w:lvlJc w:val="left"/>
      <w:pPr>
        <w:ind w:left="0" w:hanging="360"/>
      </w:pPr>
      <w:rPr>
        <w:rFonts w:ascii="Symbol" w:hAnsi="Symbol" w:hint="default"/>
      </w:rPr>
    </w:lvl>
    <w:lvl w:ilvl="1" w:tplc="2362EBD6">
      <w:numFmt w:val="bullet"/>
      <w:lvlText w:val=""/>
      <w:lvlJc w:val="left"/>
      <w:pPr>
        <w:ind w:left="720" w:hanging="360"/>
      </w:pPr>
      <w:rPr>
        <w:rFonts w:ascii="Symbol" w:eastAsia="Times New Roman" w:hAnsi="Symbol"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49B73D6D"/>
    <w:multiLevelType w:val="hybridMultilevel"/>
    <w:tmpl w:val="8BA852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3260D64"/>
    <w:multiLevelType w:val="hybridMultilevel"/>
    <w:tmpl w:val="D628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E46B0"/>
    <w:multiLevelType w:val="hybridMultilevel"/>
    <w:tmpl w:val="3E9E9D5A"/>
    <w:lvl w:ilvl="0" w:tplc="11787BF0">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8408FE"/>
    <w:multiLevelType w:val="hybridMultilevel"/>
    <w:tmpl w:val="05DABD3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AEE07A7E">
      <w:start w:val="2"/>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983EDD"/>
    <w:multiLevelType w:val="hybridMultilevel"/>
    <w:tmpl w:val="D892E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B657B"/>
    <w:multiLevelType w:val="hybridMultilevel"/>
    <w:tmpl w:val="BC06CF28"/>
    <w:lvl w:ilvl="0" w:tplc="ED94F19A">
      <w:numFmt w:val="bullet"/>
      <w:lvlText w:val=""/>
      <w:lvlJc w:val="left"/>
      <w:pPr>
        <w:ind w:left="1560" w:hanging="360"/>
      </w:pPr>
      <w:rPr>
        <w:rFonts w:ascii="Symbol" w:eastAsia="Times New Roman" w:hAnsi="Symbol"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8"/>
  </w:num>
  <w:num w:numId="2">
    <w:abstractNumId w:val="3"/>
  </w:num>
  <w:num w:numId="3">
    <w:abstractNumId w:val="11"/>
  </w:num>
  <w:num w:numId="4">
    <w:abstractNumId w:val="10"/>
  </w:num>
  <w:num w:numId="5">
    <w:abstractNumId w:val="4"/>
  </w:num>
  <w:num w:numId="6">
    <w:abstractNumId w:val="12"/>
  </w:num>
  <w:num w:numId="7">
    <w:abstractNumId w:val="0"/>
  </w:num>
  <w:num w:numId="8">
    <w:abstractNumId w:val="6"/>
  </w:num>
  <w:num w:numId="9">
    <w:abstractNumId w:val="2"/>
  </w:num>
  <w:num w:numId="10">
    <w:abstractNumId w:val="5"/>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B6"/>
    <w:rsid w:val="00015D23"/>
    <w:rsid w:val="000171D5"/>
    <w:rsid w:val="0002720B"/>
    <w:rsid w:val="00047D73"/>
    <w:rsid w:val="000605DA"/>
    <w:rsid w:val="00064C63"/>
    <w:rsid w:val="00071323"/>
    <w:rsid w:val="00073DEE"/>
    <w:rsid w:val="000845FE"/>
    <w:rsid w:val="000A1384"/>
    <w:rsid w:val="000B4187"/>
    <w:rsid w:val="000C5462"/>
    <w:rsid w:val="000E5D38"/>
    <w:rsid w:val="000F303A"/>
    <w:rsid w:val="00103A3D"/>
    <w:rsid w:val="00170C54"/>
    <w:rsid w:val="0017197F"/>
    <w:rsid w:val="0019237F"/>
    <w:rsid w:val="001A2B35"/>
    <w:rsid w:val="001B479E"/>
    <w:rsid w:val="001E4317"/>
    <w:rsid w:val="001F0A11"/>
    <w:rsid w:val="001F6861"/>
    <w:rsid w:val="00226BB0"/>
    <w:rsid w:val="00232114"/>
    <w:rsid w:val="002464AE"/>
    <w:rsid w:val="00257C23"/>
    <w:rsid w:val="00273AC1"/>
    <w:rsid w:val="00282461"/>
    <w:rsid w:val="00283B24"/>
    <w:rsid w:val="002971F5"/>
    <w:rsid w:val="002A7D1C"/>
    <w:rsid w:val="002D566F"/>
    <w:rsid w:val="002D5D23"/>
    <w:rsid w:val="002F6FAB"/>
    <w:rsid w:val="0030365C"/>
    <w:rsid w:val="00316989"/>
    <w:rsid w:val="0032351E"/>
    <w:rsid w:val="0033504D"/>
    <w:rsid w:val="003770B8"/>
    <w:rsid w:val="003829F0"/>
    <w:rsid w:val="003948B8"/>
    <w:rsid w:val="003B1A30"/>
    <w:rsid w:val="003C054F"/>
    <w:rsid w:val="003C188A"/>
    <w:rsid w:val="003C6102"/>
    <w:rsid w:val="003D0600"/>
    <w:rsid w:val="003D307F"/>
    <w:rsid w:val="003E3203"/>
    <w:rsid w:val="003E44F2"/>
    <w:rsid w:val="003E4939"/>
    <w:rsid w:val="003F17A3"/>
    <w:rsid w:val="00410145"/>
    <w:rsid w:val="00410B68"/>
    <w:rsid w:val="00420F8F"/>
    <w:rsid w:val="0045397A"/>
    <w:rsid w:val="004560F3"/>
    <w:rsid w:val="00457140"/>
    <w:rsid w:val="00464422"/>
    <w:rsid w:val="00477609"/>
    <w:rsid w:val="00486777"/>
    <w:rsid w:val="00492CCB"/>
    <w:rsid w:val="00492CEB"/>
    <w:rsid w:val="004962B3"/>
    <w:rsid w:val="00496C72"/>
    <w:rsid w:val="004A1ECC"/>
    <w:rsid w:val="004B3069"/>
    <w:rsid w:val="004E2517"/>
    <w:rsid w:val="004F19A5"/>
    <w:rsid w:val="005001A6"/>
    <w:rsid w:val="00523F94"/>
    <w:rsid w:val="0054799C"/>
    <w:rsid w:val="00551A26"/>
    <w:rsid w:val="00573D30"/>
    <w:rsid w:val="0057794C"/>
    <w:rsid w:val="005A4A31"/>
    <w:rsid w:val="005B31AF"/>
    <w:rsid w:val="005C1EAE"/>
    <w:rsid w:val="005F03C6"/>
    <w:rsid w:val="005F2E93"/>
    <w:rsid w:val="005F67E5"/>
    <w:rsid w:val="00601550"/>
    <w:rsid w:val="00627BB2"/>
    <w:rsid w:val="00630E2B"/>
    <w:rsid w:val="00634CF1"/>
    <w:rsid w:val="006419EC"/>
    <w:rsid w:val="0064674B"/>
    <w:rsid w:val="006B4157"/>
    <w:rsid w:val="006B7620"/>
    <w:rsid w:val="006F2814"/>
    <w:rsid w:val="00711940"/>
    <w:rsid w:val="0071734A"/>
    <w:rsid w:val="00722CF4"/>
    <w:rsid w:val="007337A4"/>
    <w:rsid w:val="00744536"/>
    <w:rsid w:val="00763195"/>
    <w:rsid w:val="00765599"/>
    <w:rsid w:val="00773C59"/>
    <w:rsid w:val="00780A29"/>
    <w:rsid w:val="00785F40"/>
    <w:rsid w:val="00787AF3"/>
    <w:rsid w:val="00794D03"/>
    <w:rsid w:val="007957DC"/>
    <w:rsid w:val="007B0BD8"/>
    <w:rsid w:val="007D0BAA"/>
    <w:rsid w:val="007E46AC"/>
    <w:rsid w:val="008224F8"/>
    <w:rsid w:val="008236E6"/>
    <w:rsid w:val="00823D1B"/>
    <w:rsid w:val="008374FE"/>
    <w:rsid w:val="00857B4E"/>
    <w:rsid w:val="008647D1"/>
    <w:rsid w:val="0088600C"/>
    <w:rsid w:val="00886E02"/>
    <w:rsid w:val="0088738E"/>
    <w:rsid w:val="0088759E"/>
    <w:rsid w:val="00891996"/>
    <w:rsid w:val="008931C0"/>
    <w:rsid w:val="008B4D7E"/>
    <w:rsid w:val="008D4EE7"/>
    <w:rsid w:val="008E78AE"/>
    <w:rsid w:val="009240D3"/>
    <w:rsid w:val="00925232"/>
    <w:rsid w:val="00936009"/>
    <w:rsid w:val="00946A81"/>
    <w:rsid w:val="00954717"/>
    <w:rsid w:val="00964BD1"/>
    <w:rsid w:val="00976774"/>
    <w:rsid w:val="009857FA"/>
    <w:rsid w:val="009B4C3E"/>
    <w:rsid w:val="009D69E9"/>
    <w:rsid w:val="00A01B3C"/>
    <w:rsid w:val="00A01FB4"/>
    <w:rsid w:val="00A2255E"/>
    <w:rsid w:val="00A227D7"/>
    <w:rsid w:val="00A359E1"/>
    <w:rsid w:val="00A57E55"/>
    <w:rsid w:val="00A653F7"/>
    <w:rsid w:val="00A762E0"/>
    <w:rsid w:val="00A81E30"/>
    <w:rsid w:val="00A951F5"/>
    <w:rsid w:val="00AA2E7C"/>
    <w:rsid w:val="00AB70D1"/>
    <w:rsid w:val="00AE67D9"/>
    <w:rsid w:val="00AF29B7"/>
    <w:rsid w:val="00AF3E81"/>
    <w:rsid w:val="00B0002F"/>
    <w:rsid w:val="00B07D25"/>
    <w:rsid w:val="00B160AA"/>
    <w:rsid w:val="00B2131A"/>
    <w:rsid w:val="00B23A3E"/>
    <w:rsid w:val="00B30DBE"/>
    <w:rsid w:val="00B31A43"/>
    <w:rsid w:val="00B3443B"/>
    <w:rsid w:val="00B34E3A"/>
    <w:rsid w:val="00B7533E"/>
    <w:rsid w:val="00B8081C"/>
    <w:rsid w:val="00B81321"/>
    <w:rsid w:val="00B90680"/>
    <w:rsid w:val="00B97239"/>
    <w:rsid w:val="00B974CD"/>
    <w:rsid w:val="00BA22B9"/>
    <w:rsid w:val="00BA620D"/>
    <w:rsid w:val="00BA6334"/>
    <w:rsid w:val="00C01FA3"/>
    <w:rsid w:val="00C02C74"/>
    <w:rsid w:val="00C10495"/>
    <w:rsid w:val="00C2215B"/>
    <w:rsid w:val="00C26DD1"/>
    <w:rsid w:val="00C370F1"/>
    <w:rsid w:val="00C41910"/>
    <w:rsid w:val="00C50F59"/>
    <w:rsid w:val="00C51461"/>
    <w:rsid w:val="00C53C5D"/>
    <w:rsid w:val="00C66B59"/>
    <w:rsid w:val="00C85309"/>
    <w:rsid w:val="00CB2E33"/>
    <w:rsid w:val="00CE5885"/>
    <w:rsid w:val="00D16930"/>
    <w:rsid w:val="00D27A7A"/>
    <w:rsid w:val="00D3031A"/>
    <w:rsid w:val="00D45CFE"/>
    <w:rsid w:val="00D65405"/>
    <w:rsid w:val="00DB3EF0"/>
    <w:rsid w:val="00DB4859"/>
    <w:rsid w:val="00DC46FC"/>
    <w:rsid w:val="00DD6237"/>
    <w:rsid w:val="00DF2DAC"/>
    <w:rsid w:val="00E046C9"/>
    <w:rsid w:val="00E0655B"/>
    <w:rsid w:val="00E14902"/>
    <w:rsid w:val="00E20E0E"/>
    <w:rsid w:val="00E24028"/>
    <w:rsid w:val="00E279A9"/>
    <w:rsid w:val="00E3173F"/>
    <w:rsid w:val="00E34AE6"/>
    <w:rsid w:val="00E5292B"/>
    <w:rsid w:val="00E53EAE"/>
    <w:rsid w:val="00E578BE"/>
    <w:rsid w:val="00E6155A"/>
    <w:rsid w:val="00E61677"/>
    <w:rsid w:val="00E737EA"/>
    <w:rsid w:val="00E80D52"/>
    <w:rsid w:val="00E83B33"/>
    <w:rsid w:val="00E96DA7"/>
    <w:rsid w:val="00EA1BFE"/>
    <w:rsid w:val="00ED4175"/>
    <w:rsid w:val="00EE22AD"/>
    <w:rsid w:val="00EE31B6"/>
    <w:rsid w:val="00EE5213"/>
    <w:rsid w:val="00EF4868"/>
    <w:rsid w:val="00F0226A"/>
    <w:rsid w:val="00F42AB7"/>
    <w:rsid w:val="00F51490"/>
    <w:rsid w:val="00F55E30"/>
    <w:rsid w:val="00F62443"/>
    <w:rsid w:val="00F80940"/>
    <w:rsid w:val="00FB2E8A"/>
    <w:rsid w:val="00FE1619"/>
    <w:rsid w:val="00FE3D70"/>
    <w:rsid w:val="00FF02BB"/>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577A2"/>
  <w15:docId w15:val="{6C993933-368F-4A35-8F43-89E65298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B6"/>
  </w:style>
  <w:style w:type="paragraph" w:styleId="Footer">
    <w:name w:val="footer"/>
    <w:basedOn w:val="Normal"/>
    <w:link w:val="FooterChar"/>
    <w:uiPriority w:val="99"/>
    <w:unhideWhenUsed/>
    <w:rsid w:val="00EE3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B6"/>
  </w:style>
  <w:style w:type="character" w:styleId="Hyperlink">
    <w:name w:val="Hyperlink"/>
    <w:basedOn w:val="DefaultParagraphFont"/>
    <w:uiPriority w:val="99"/>
    <w:unhideWhenUsed/>
    <w:rsid w:val="002F6FAB"/>
    <w:rPr>
      <w:color w:val="0563C1" w:themeColor="hyperlink"/>
      <w:u w:val="single"/>
    </w:rPr>
  </w:style>
  <w:style w:type="paragraph" w:styleId="NormalWeb">
    <w:name w:val="Normal (Web)"/>
    <w:basedOn w:val="Normal"/>
    <w:uiPriority w:val="99"/>
    <w:semiHidden/>
    <w:unhideWhenUsed/>
    <w:rsid w:val="00787A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51F5"/>
    <w:pPr>
      <w:ind w:left="720"/>
      <w:contextualSpacing/>
    </w:pPr>
  </w:style>
  <w:style w:type="paragraph" w:styleId="BalloonText">
    <w:name w:val="Balloon Text"/>
    <w:basedOn w:val="Normal"/>
    <w:link w:val="BalloonTextChar"/>
    <w:uiPriority w:val="99"/>
    <w:semiHidden/>
    <w:unhideWhenUsed/>
    <w:rsid w:val="0088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38E"/>
    <w:rPr>
      <w:rFonts w:ascii="Tahoma" w:hAnsi="Tahoma" w:cs="Tahoma"/>
      <w:sz w:val="16"/>
      <w:szCs w:val="16"/>
    </w:rPr>
  </w:style>
  <w:style w:type="paragraph" w:customStyle="1" w:styleId="BasicParagraph">
    <w:name w:val="[Basic Paragraph]"/>
    <w:basedOn w:val="Normal"/>
    <w:uiPriority w:val="99"/>
    <w:rsid w:val="00B97239"/>
    <w:pPr>
      <w:autoSpaceDE w:val="0"/>
      <w:autoSpaceDN w:val="0"/>
      <w:spacing w:after="0" w:line="288" w:lineRule="auto"/>
    </w:pPr>
    <w:rPr>
      <w:rFonts w:ascii="Minion Pro" w:hAnsi="Minion Pro" w:cs="Times New Roman"/>
      <w:color w:val="000000"/>
      <w:sz w:val="24"/>
      <w:szCs w:val="24"/>
    </w:rPr>
  </w:style>
  <w:style w:type="character" w:styleId="CommentReference">
    <w:name w:val="annotation reference"/>
    <w:basedOn w:val="DefaultParagraphFont"/>
    <w:uiPriority w:val="99"/>
    <w:semiHidden/>
    <w:unhideWhenUsed/>
    <w:rsid w:val="00071323"/>
    <w:rPr>
      <w:sz w:val="16"/>
      <w:szCs w:val="16"/>
    </w:rPr>
  </w:style>
  <w:style w:type="paragraph" w:styleId="CommentText">
    <w:name w:val="annotation text"/>
    <w:basedOn w:val="Normal"/>
    <w:link w:val="CommentTextChar"/>
    <w:uiPriority w:val="99"/>
    <w:semiHidden/>
    <w:unhideWhenUsed/>
    <w:rsid w:val="00071323"/>
    <w:pPr>
      <w:spacing w:line="240" w:lineRule="auto"/>
    </w:pPr>
    <w:rPr>
      <w:sz w:val="20"/>
      <w:szCs w:val="20"/>
    </w:rPr>
  </w:style>
  <w:style w:type="character" w:customStyle="1" w:styleId="CommentTextChar">
    <w:name w:val="Comment Text Char"/>
    <w:basedOn w:val="DefaultParagraphFont"/>
    <w:link w:val="CommentText"/>
    <w:uiPriority w:val="99"/>
    <w:semiHidden/>
    <w:rsid w:val="00071323"/>
    <w:rPr>
      <w:sz w:val="20"/>
      <w:szCs w:val="20"/>
    </w:rPr>
  </w:style>
  <w:style w:type="paragraph" w:styleId="CommentSubject">
    <w:name w:val="annotation subject"/>
    <w:basedOn w:val="CommentText"/>
    <w:next w:val="CommentText"/>
    <w:link w:val="CommentSubjectChar"/>
    <w:uiPriority w:val="99"/>
    <w:semiHidden/>
    <w:unhideWhenUsed/>
    <w:rsid w:val="00071323"/>
    <w:rPr>
      <w:b/>
      <w:bCs/>
    </w:rPr>
  </w:style>
  <w:style w:type="character" w:customStyle="1" w:styleId="CommentSubjectChar">
    <w:name w:val="Comment Subject Char"/>
    <w:basedOn w:val="CommentTextChar"/>
    <w:link w:val="CommentSubject"/>
    <w:uiPriority w:val="99"/>
    <w:semiHidden/>
    <w:rsid w:val="000713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79035">
      <w:bodyDiv w:val="1"/>
      <w:marLeft w:val="0"/>
      <w:marRight w:val="0"/>
      <w:marTop w:val="0"/>
      <w:marBottom w:val="0"/>
      <w:divBdr>
        <w:top w:val="none" w:sz="0" w:space="0" w:color="auto"/>
        <w:left w:val="none" w:sz="0" w:space="0" w:color="auto"/>
        <w:bottom w:val="none" w:sz="0" w:space="0" w:color="auto"/>
        <w:right w:val="none" w:sz="0" w:space="0" w:color="auto"/>
      </w:divBdr>
    </w:div>
    <w:div w:id="1459252324">
      <w:bodyDiv w:val="1"/>
      <w:marLeft w:val="0"/>
      <w:marRight w:val="0"/>
      <w:marTop w:val="0"/>
      <w:marBottom w:val="0"/>
      <w:divBdr>
        <w:top w:val="none" w:sz="0" w:space="0" w:color="auto"/>
        <w:left w:val="none" w:sz="0" w:space="0" w:color="auto"/>
        <w:bottom w:val="none" w:sz="0" w:space="0" w:color="auto"/>
        <w:right w:val="none" w:sz="0" w:space="0" w:color="auto"/>
      </w:divBdr>
      <w:divsChild>
        <w:div w:id="851987979">
          <w:marLeft w:val="0"/>
          <w:marRight w:val="0"/>
          <w:marTop w:val="0"/>
          <w:marBottom w:val="450"/>
          <w:divBdr>
            <w:top w:val="none" w:sz="0" w:space="0" w:color="auto"/>
            <w:left w:val="none" w:sz="0" w:space="0" w:color="auto"/>
            <w:bottom w:val="none" w:sz="0" w:space="0" w:color="auto"/>
            <w:right w:val="none" w:sz="0" w:space="0" w:color="auto"/>
          </w:divBdr>
          <w:divsChild>
            <w:div w:id="806900585">
              <w:marLeft w:val="0"/>
              <w:marRight w:val="0"/>
              <w:marTop w:val="0"/>
              <w:marBottom w:val="0"/>
              <w:divBdr>
                <w:top w:val="none" w:sz="0" w:space="0" w:color="auto"/>
                <w:left w:val="none" w:sz="0" w:space="0" w:color="auto"/>
                <w:bottom w:val="none" w:sz="0" w:space="0" w:color="auto"/>
                <w:right w:val="none" w:sz="0" w:space="0" w:color="auto"/>
              </w:divBdr>
            </w:div>
            <w:div w:id="1920022603">
              <w:marLeft w:val="0"/>
              <w:marRight w:val="0"/>
              <w:marTop w:val="0"/>
              <w:marBottom w:val="0"/>
              <w:divBdr>
                <w:top w:val="none" w:sz="0" w:space="0" w:color="auto"/>
                <w:left w:val="none" w:sz="0" w:space="0" w:color="auto"/>
                <w:bottom w:val="none" w:sz="0" w:space="0" w:color="auto"/>
                <w:right w:val="none" w:sz="0" w:space="0" w:color="auto"/>
              </w:divBdr>
            </w:div>
          </w:divsChild>
        </w:div>
        <w:div w:id="2032031981">
          <w:marLeft w:val="0"/>
          <w:marRight w:val="0"/>
          <w:marTop w:val="0"/>
          <w:marBottom w:val="450"/>
          <w:divBdr>
            <w:top w:val="none" w:sz="0" w:space="0" w:color="auto"/>
            <w:left w:val="none" w:sz="0" w:space="0" w:color="auto"/>
            <w:bottom w:val="none" w:sz="0" w:space="0" w:color="auto"/>
            <w:right w:val="none" w:sz="0" w:space="0" w:color="auto"/>
          </w:divBdr>
          <w:divsChild>
            <w:div w:id="318971312">
              <w:marLeft w:val="0"/>
              <w:marRight w:val="0"/>
              <w:marTop w:val="0"/>
              <w:marBottom w:val="150"/>
              <w:divBdr>
                <w:top w:val="none" w:sz="0" w:space="0" w:color="auto"/>
                <w:left w:val="none" w:sz="0" w:space="0" w:color="auto"/>
                <w:bottom w:val="none" w:sz="0" w:space="0" w:color="auto"/>
                <w:right w:val="none" w:sz="0" w:space="0" w:color="auto"/>
              </w:divBdr>
            </w:div>
            <w:div w:id="1726444947">
              <w:marLeft w:val="0"/>
              <w:marRight w:val="0"/>
              <w:marTop w:val="0"/>
              <w:marBottom w:val="0"/>
              <w:divBdr>
                <w:top w:val="none" w:sz="0" w:space="0" w:color="auto"/>
                <w:left w:val="none" w:sz="0" w:space="0" w:color="auto"/>
                <w:bottom w:val="none" w:sz="0" w:space="0" w:color="auto"/>
                <w:right w:val="none" w:sz="0" w:space="0" w:color="auto"/>
              </w:divBdr>
            </w:div>
            <w:div w:id="934049910">
              <w:marLeft w:val="0"/>
              <w:marRight w:val="0"/>
              <w:marTop w:val="0"/>
              <w:marBottom w:val="0"/>
              <w:divBdr>
                <w:top w:val="none" w:sz="0" w:space="0" w:color="auto"/>
                <w:left w:val="none" w:sz="0" w:space="0" w:color="auto"/>
                <w:bottom w:val="none" w:sz="0" w:space="0" w:color="auto"/>
                <w:right w:val="none" w:sz="0" w:space="0" w:color="auto"/>
              </w:divBdr>
            </w:div>
          </w:divsChild>
        </w:div>
        <w:div w:id="1106074567">
          <w:marLeft w:val="0"/>
          <w:marRight w:val="0"/>
          <w:marTop w:val="0"/>
          <w:marBottom w:val="450"/>
          <w:divBdr>
            <w:top w:val="none" w:sz="0" w:space="0" w:color="auto"/>
            <w:left w:val="none" w:sz="0" w:space="0" w:color="auto"/>
            <w:bottom w:val="none" w:sz="0" w:space="0" w:color="auto"/>
            <w:right w:val="none" w:sz="0" w:space="0" w:color="auto"/>
          </w:divBdr>
          <w:divsChild>
            <w:div w:id="210384411">
              <w:marLeft w:val="0"/>
              <w:marRight w:val="0"/>
              <w:marTop w:val="0"/>
              <w:marBottom w:val="150"/>
              <w:divBdr>
                <w:top w:val="none" w:sz="0" w:space="0" w:color="auto"/>
                <w:left w:val="none" w:sz="0" w:space="0" w:color="auto"/>
                <w:bottom w:val="none" w:sz="0" w:space="0" w:color="auto"/>
                <w:right w:val="none" w:sz="0" w:space="0" w:color="auto"/>
              </w:divBdr>
            </w:div>
            <w:div w:id="1415741353">
              <w:marLeft w:val="0"/>
              <w:marRight w:val="0"/>
              <w:marTop w:val="0"/>
              <w:marBottom w:val="0"/>
              <w:divBdr>
                <w:top w:val="none" w:sz="0" w:space="0" w:color="auto"/>
                <w:left w:val="none" w:sz="0" w:space="0" w:color="auto"/>
                <w:bottom w:val="none" w:sz="0" w:space="0" w:color="auto"/>
                <w:right w:val="none" w:sz="0" w:space="0" w:color="auto"/>
              </w:divBdr>
            </w:div>
            <w:div w:id="809132821">
              <w:marLeft w:val="0"/>
              <w:marRight w:val="0"/>
              <w:marTop w:val="0"/>
              <w:marBottom w:val="0"/>
              <w:divBdr>
                <w:top w:val="none" w:sz="0" w:space="0" w:color="auto"/>
                <w:left w:val="none" w:sz="0" w:space="0" w:color="auto"/>
                <w:bottom w:val="none" w:sz="0" w:space="0" w:color="auto"/>
                <w:right w:val="none" w:sz="0" w:space="0" w:color="auto"/>
              </w:divBdr>
            </w:div>
          </w:divsChild>
        </w:div>
        <w:div w:id="671831720">
          <w:marLeft w:val="0"/>
          <w:marRight w:val="0"/>
          <w:marTop w:val="0"/>
          <w:marBottom w:val="450"/>
          <w:divBdr>
            <w:top w:val="none" w:sz="0" w:space="0" w:color="auto"/>
            <w:left w:val="none" w:sz="0" w:space="0" w:color="auto"/>
            <w:bottom w:val="none" w:sz="0" w:space="0" w:color="auto"/>
            <w:right w:val="none" w:sz="0" w:space="0" w:color="auto"/>
          </w:divBdr>
          <w:divsChild>
            <w:div w:id="118301249">
              <w:marLeft w:val="0"/>
              <w:marRight w:val="0"/>
              <w:marTop w:val="0"/>
              <w:marBottom w:val="150"/>
              <w:divBdr>
                <w:top w:val="none" w:sz="0" w:space="0" w:color="auto"/>
                <w:left w:val="none" w:sz="0" w:space="0" w:color="auto"/>
                <w:bottom w:val="none" w:sz="0" w:space="0" w:color="auto"/>
                <w:right w:val="none" w:sz="0" w:space="0" w:color="auto"/>
              </w:divBdr>
            </w:div>
            <w:div w:id="436951203">
              <w:marLeft w:val="0"/>
              <w:marRight w:val="0"/>
              <w:marTop w:val="0"/>
              <w:marBottom w:val="0"/>
              <w:divBdr>
                <w:top w:val="none" w:sz="0" w:space="0" w:color="auto"/>
                <w:left w:val="none" w:sz="0" w:space="0" w:color="auto"/>
                <w:bottom w:val="none" w:sz="0" w:space="0" w:color="auto"/>
                <w:right w:val="none" w:sz="0" w:space="0" w:color="auto"/>
              </w:divBdr>
            </w:div>
            <w:div w:id="1987859236">
              <w:marLeft w:val="0"/>
              <w:marRight w:val="0"/>
              <w:marTop w:val="0"/>
              <w:marBottom w:val="0"/>
              <w:divBdr>
                <w:top w:val="none" w:sz="0" w:space="0" w:color="auto"/>
                <w:left w:val="none" w:sz="0" w:space="0" w:color="auto"/>
                <w:bottom w:val="none" w:sz="0" w:space="0" w:color="auto"/>
                <w:right w:val="none" w:sz="0" w:space="0" w:color="auto"/>
              </w:divBdr>
            </w:div>
          </w:divsChild>
        </w:div>
        <w:div w:id="1347711517">
          <w:marLeft w:val="0"/>
          <w:marRight w:val="0"/>
          <w:marTop w:val="0"/>
          <w:marBottom w:val="450"/>
          <w:divBdr>
            <w:top w:val="none" w:sz="0" w:space="0" w:color="auto"/>
            <w:left w:val="none" w:sz="0" w:space="0" w:color="auto"/>
            <w:bottom w:val="none" w:sz="0" w:space="0" w:color="auto"/>
            <w:right w:val="none" w:sz="0" w:space="0" w:color="auto"/>
          </w:divBdr>
          <w:divsChild>
            <w:div w:id="338656449">
              <w:marLeft w:val="0"/>
              <w:marRight w:val="0"/>
              <w:marTop w:val="0"/>
              <w:marBottom w:val="150"/>
              <w:divBdr>
                <w:top w:val="none" w:sz="0" w:space="0" w:color="auto"/>
                <w:left w:val="none" w:sz="0" w:space="0" w:color="auto"/>
                <w:bottom w:val="none" w:sz="0" w:space="0" w:color="auto"/>
                <w:right w:val="none" w:sz="0" w:space="0" w:color="auto"/>
              </w:divBdr>
            </w:div>
            <w:div w:id="920993371">
              <w:marLeft w:val="0"/>
              <w:marRight w:val="0"/>
              <w:marTop w:val="0"/>
              <w:marBottom w:val="0"/>
              <w:divBdr>
                <w:top w:val="none" w:sz="0" w:space="0" w:color="auto"/>
                <w:left w:val="none" w:sz="0" w:space="0" w:color="auto"/>
                <w:bottom w:val="none" w:sz="0" w:space="0" w:color="auto"/>
                <w:right w:val="none" w:sz="0" w:space="0" w:color="auto"/>
              </w:divBdr>
            </w:div>
            <w:div w:id="1361080667">
              <w:marLeft w:val="0"/>
              <w:marRight w:val="0"/>
              <w:marTop w:val="0"/>
              <w:marBottom w:val="0"/>
              <w:divBdr>
                <w:top w:val="none" w:sz="0" w:space="0" w:color="auto"/>
                <w:left w:val="none" w:sz="0" w:space="0" w:color="auto"/>
                <w:bottom w:val="none" w:sz="0" w:space="0" w:color="auto"/>
                <w:right w:val="none" w:sz="0" w:space="0" w:color="auto"/>
              </w:divBdr>
            </w:div>
          </w:divsChild>
        </w:div>
        <w:div w:id="1338923505">
          <w:marLeft w:val="0"/>
          <w:marRight w:val="0"/>
          <w:marTop w:val="0"/>
          <w:marBottom w:val="450"/>
          <w:divBdr>
            <w:top w:val="none" w:sz="0" w:space="0" w:color="auto"/>
            <w:left w:val="none" w:sz="0" w:space="0" w:color="auto"/>
            <w:bottom w:val="none" w:sz="0" w:space="0" w:color="auto"/>
            <w:right w:val="none" w:sz="0" w:space="0" w:color="auto"/>
          </w:divBdr>
          <w:divsChild>
            <w:div w:id="1649824009">
              <w:marLeft w:val="0"/>
              <w:marRight w:val="0"/>
              <w:marTop w:val="0"/>
              <w:marBottom w:val="150"/>
              <w:divBdr>
                <w:top w:val="none" w:sz="0" w:space="0" w:color="auto"/>
                <w:left w:val="none" w:sz="0" w:space="0" w:color="auto"/>
                <w:bottom w:val="none" w:sz="0" w:space="0" w:color="auto"/>
                <w:right w:val="none" w:sz="0" w:space="0" w:color="auto"/>
              </w:divBdr>
            </w:div>
            <w:div w:id="2034721513">
              <w:marLeft w:val="0"/>
              <w:marRight w:val="0"/>
              <w:marTop w:val="0"/>
              <w:marBottom w:val="0"/>
              <w:divBdr>
                <w:top w:val="none" w:sz="0" w:space="0" w:color="auto"/>
                <w:left w:val="none" w:sz="0" w:space="0" w:color="auto"/>
                <w:bottom w:val="none" w:sz="0" w:space="0" w:color="auto"/>
                <w:right w:val="none" w:sz="0" w:space="0" w:color="auto"/>
              </w:divBdr>
            </w:div>
            <w:div w:id="590285496">
              <w:marLeft w:val="0"/>
              <w:marRight w:val="0"/>
              <w:marTop w:val="0"/>
              <w:marBottom w:val="0"/>
              <w:divBdr>
                <w:top w:val="none" w:sz="0" w:space="0" w:color="auto"/>
                <w:left w:val="none" w:sz="0" w:space="0" w:color="auto"/>
                <w:bottom w:val="none" w:sz="0" w:space="0" w:color="auto"/>
                <w:right w:val="none" w:sz="0" w:space="0" w:color="auto"/>
              </w:divBdr>
            </w:div>
          </w:divsChild>
        </w:div>
        <w:div w:id="1854105499">
          <w:marLeft w:val="0"/>
          <w:marRight w:val="0"/>
          <w:marTop w:val="0"/>
          <w:marBottom w:val="450"/>
          <w:divBdr>
            <w:top w:val="none" w:sz="0" w:space="0" w:color="auto"/>
            <w:left w:val="none" w:sz="0" w:space="0" w:color="auto"/>
            <w:bottom w:val="none" w:sz="0" w:space="0" w:color="auto"/>
            <w:right w:val="none" w:sz="0" w:space="0" w:color="auto"/>
          </w:divBdr>
          <w:divsChild>
            <w:div w:id="89009880">
              <w:marLeft w:val="0"/>
              <w:marRight w:val="0"/>
              <w:marTop w:val="0"/>
              <w:marBottom w:val="150"/>
              <w:divBdr>
                <w:top w:val="none" w:sz="0" w:space="0" w:color="auto"/>
                <w:left w:val="none" w:sz="0" w:space="0" w:color="auto"/>
                <w:bottom w:val="none" w:sz="0" w:space="0" w:color="auto"/>
                <w:right w:val="none" w:sz="0" w:space="0" w:color="auto"/>
              </w:divBdr>
            </w:div>
            <w:div w:id="827136882">
              <w:marLeft w:val="0"/>
              <w:marRight w:val="0"/>
              <w:marTop w:val="0"/>
              <w:marBottom w:val="0"/>
              <w:divBdr>
                <w:top w:val="none" w:sz="0" w:space="0" w:color="auto"/>
                <w:left w:val="none" w:sz="0" w:space="0" w:color="auto"/>
                <w:bottom w:val="none" w:sz="0" w:space="0" w:color="auto"/>
                <w:right w:val="none" w:sz="0" w:space="0" w:color="auto"/>
              </w:divBdr>
            </w:div>
            <w:div w:id="1942447761">
              <w:marLeft w:val="0"/>
              <w:marRight w:val="0"/>
              <w:marTop w:val="0"/>
              <w:marBottom w:val="0"/>
              <w:divBdr>
                <w:top w:val="none" w:sz="0" w:space="0" w:color="auto"/>
                <w:left w:val="none" w:sz="0" w:space="0" w:color="auto"/>
                <w:bottom w:val="none" w:sz="0" w:space="0" w:color="auto"/>
                <w:right w:val="none" w:sz="0" w:space="0" w:color="auto"/>
              </w:divBdr>
            </w:div>
          </w:divsChild>
        </w:div>
        <w:div w:id="1818498487">
          <w:marLeft w:val="0"/>
          <w:marRight w:val="0"/>
          <w:marTop w:val="0"/>
          <w:marBottom w:val="450"/>
          <w:divBdr>
            <w:top w:val="none" w:sz="0" w:space="0" w:color="auto"/>
            <w:left w:val="none" w:sz="0" w:space="0" w:color="auto"/>
            <w:bottom w:val="none" w:sz="0" w:space="0" w:color="auto"/>
            <w:right w:val="none" w:sz="0" w:space="0" w:color="auto"/>
          </w:divBdr>
          <w:divsChild>
            <w:div w:id="1244997830">
              <w:marLeft w:val="0"/>
              <w:marRight w:val="0"/>
              <w:marTop w:val="0"/>
              <w:marBottom w:val="150"/>
              <w:divBdr>
                <w:top w:val="none" w:sz="0" w:space="0" w:color="auto"/>
                <w:left w:val="none" w:sz="0" w:space="0" w:color="auto"/>
                <w:bottom w:val="none" w:sz="0" w:space="0" w:color="auto"/>
                <w:right w:val="none" w:sz="0" w:space="0" w:color="auto"/>
              </w:divBdr>
            </w:div>
            <w:div w:id="1323848643">
              <w:marLeft w:val="0"/>
              <w:marRight w:val="0"/>
              <w:marTop w:val="0"/>
              <w:marBottom w:val="0"/>
              <w:divBdr>
                <w:top w:val="none" w:sz="0" w:space="0" w:color="auto"/>
                <w:left w:val="none" w:sz="0" w:space="0" w:color="auto"/>
                <w:bottom w:val="none" w:sz="0" w:space="0" w:color="auto"/>
                <w:right w:val="none" w:sz="0" w:space="0" w:color="auto"/>
              </w:divBdr>
            </w:div>
            <w:div w:id="2085954552">
              <w:marLeft w:val="0"/>
              <w:marRight w:val="0"/>
              <w:marTop w:val="0"/>
              <w:marBottom w:val="0"/>
              <w:divBdr>
                <w:top w:val="none" w:sz="0" w:space="0" w:color="auto"/>
                <w:left w:val="none" w:sz="0" w:space="0" w:color="auto"/>
                <w:bottom w:val="none" w:sz="0" w:space="0" w:color="auto"/>
                <w:right w:val="none" w:sz="0" w:space="0" w:color="auto"/>
              </w:divBdr>
            </w:div>
          </w:divsChild>
        </w:div>
        <w:div w:id="1358773387">
          <w:marLeft w:val="0"/>
          <w:marRight w:val="0"/>
          <w:marTop w:val="0"/>
          <w:marBottom w:val="450"/>
          <w:divBdr>
            <w:top w:val="none" w:sz="0" w:space="0" w:color="auto"/>
            <w:left w:val="none" w:sz="0" w:space="0" w:color="auto"/>
            <w:bottom w:val="none" w:sz="0" w:space="0" w:color="auto"/>
            <w:right w:val="none" w:sz="0" w:space="0" w:color="auto"/>
          </w:divBdr>
          <w:divsChild>
            <w:div w:id="723408499">
              <w:marLeft w:val="0"/>
              <w:marRight w:val="0"/>
              <w:marTop w:val="0"/>
              <w:marBottom w:val="150"/>
              <w:divBdr>
                <w:top w:val="none" w:sz="0" w:space="0" w:color="auto"/>
                <w:left w:val="none" w:sz="0" w:space="0" w:color="auto"/>
                <w:bottom w:val="none" w:sz="0" w:space="0" w:color="auto"/>
                <w:right w:val="none" w:sz="0" w:space="0" w:color="auto"/>
              </w:divBdr>
            </w:div>
            <w:div w:id="302276849">
              <w:marLeft w:val="0"/>
              <w:marRight w:val="0"/>
              <w:marTop w:val="0"/>
              <w:marBottom w:val="0"/>
              <w:divBdr>
                <w:top w:val="none" w:sz="0" w:space="0" w:color="auto"/>
                <w:left w:val="none" w:sz="0" w:space="0" w:color="auto"/>
                <w:bottom w:val="none" w:sz="0" w:space="0" w:color="auto"/>
                <w:right w:val="none" w:sz="0" w:space="0" w:color="auto"/>
              </w:divBdr>
            </w:div>
            <w:div w:id="271279610">
              <w:marLeft w:val="0"/>
              <w:marRight w:val="0"/>
              <w:marTop w:val="0"/>
              <w:marBottom w:val="0"/>
              <w:divBdr>
                <w:top w:val="none" w:sz="0" w:space="0" w:color="auto"/>
                <w:left w:val="none" w:sz="0" w:space="0" w:color="auto"/>
                <w:bottom w:val="none" w:sz="0" w:space="0" w:color="auto"/>
                <w:right w:val="none" w:sz="0" w:space="0" w:color="auto"/>
              </w:divBdr>
            </w:div>
          </w:divsChild>
        </w:div>
        <w:div w:id="1765806129">
          <w:marLeft w:val="0"/>
          <w:marRight w:val="0"/>
          <w:marTop w:val="0"/>
          <w:marBottom w:val="450"/>
          <w:divBdr>
            <w:top w:val="none" w:sz="0" w:space="0" w:color="auto"/>
            <w:left w:val="none" w:sz="0" w:space="0" w:color="auto"/>
            <w:bottom w:val="none" w:sz="0" w:space="0" w:color="auto"/>
            <w:right w:val="none" w:sz="0" w:space="0" w:color="auto"/>
          </w:divBdr>
          <w:divsChild>
            <w:div w:id="731928671">
              <w:marLeft w:val="0"/>
              <w:marRight w:val="0"/>
              <w:marTop w:val="0"/>
              <w:marBottom w:val="150"/>
              <w:divBdr>
                <w:top w:val="none" w:sz="0" w:space="0" w:color="auto"/>
                <w:left w:val="none" w:sz="0" w:space="0" w:color="auto"/>
                <w:bottom w:val="none" w:sz="0" w:space="0" w:color="auto"/>
                <w:right w:val="none" w:sz="0" w:space="0" w:color="auto"/>
              </w:divBdr>
            </w:div>
            <w:div w:id="1586642554">
              <w:marLeft w:val="0"/>
              <w:marRight w:val="0"/>
              <w:marTop w:val="0"/>
              <w:marBottom w:val="0"/>
              <w:divBdr>
                <w:top w:val="none" w:sz="0" w:space="0" w:color="auto"/>
                <w:left w:val="none" w:sz="0" w:space="0" w:color="auto"/>
                <w:bottom w:val="none" w:sz="0" w:space="0" w:color="auto"/>
                <w:right w:val="none" w:sz="0" w:space="0" w:color="auto"/>
              </w:divBdr>
            </w:div>
            <w:div w:id="1807505694">
              <w:marLeft w:val="0"/>
              <w:marRight w:val="0"/>
              <w:marTop w:val="0"/>
              <w:marBottom w:val="0"/>
              <w:divBdr>
                <w:top w:val="none" w:sz="0" w:space="0" w:color="auto"/>
                <w:left w:val="none" w:sz="0" w:space="0" w:color="auto"/>
                <w:bottom w:val="none" w:sz="0" w:space="0" w:color="auto"/>
                <w:right w:val="none" w:sz="0" w:space="0" w:color="auto"/>
              </w:divBdr>
            </w:div>
          </w:divsChild>
        </w:div>
        <w:div w:id="639267177">
          <w:marLeft w:val="0"/>
          <w:marRight w:val="0"/>
          <w:marTop w:val="0"/>
          <w:marBottom w:val="450"/>
          <w:divBdr>
            <w:top w:val="none" w:sz="0" w:space="0" w:color="auto"/>
            <w:left w:val="none" w:sz="0" w:space="0" w:color="auto"/>
            <w:bottom w:val="none" w:sz="0" w:space="0" w:color="auto"/>
            <w:right w:val="none" w:sz="0" w:space="0" w:color="auto"/>
          </w:divBdr>
          <w:divsChild>
            <w:div w:id="980305067">
              <w:marLeft w:val="0"/>
              <w:marRight w:val="0"/>
              <w:marTop w:val="0"/>
              <w:marBottom w:val="150"/>
              <w:divBdr>
                <w:top w:val="none" w:sz="0" w:space="0" w:color="auto"/>
                <w:left w:val="none" w:sz="0" w:space="0" w:color="auto"/>
                <w:bottom w:val="none" w:sz="0" w:space="0" w:color="auto"/>
                <w:right w:val="none" w:sz="0" w:space="0" w:color="auto"/>
              </w:divBdr>
            </w:div>
            <w:div w:id="1777871462">
              <w:marLeft w:val="0"/>
              <w:marRight w:val="0"/>
              <w:marTop w:val="0"/>
              <w:marBottom w:val="0"/>
              <w:divBdr>
                <w:top w:val="none" w:sz="0" w:space="0" w:color="auto"/>
                <w:left w:val="none" w:sz="0" w:space="0" w:color="auto"/>
                <w:bottom w:val="none" w:sz="0" w:space="0" w:color="auto"/>
                <w:right w:val="none" w:sz="0" w:space="0" w:color="auto"/>
              </w:divBdr>
            </w:div>
            <w:div w:id="476995785">
              <w:marLeft w:val="0"/>
              <w:marRight w:val="0"/>
              <w:marTop w:val="0"/>
              <w:marBottom w:val="0"/>
              <w:divBdr>
                <w:top w:val="none" w:sz="0" w:space="0" w:color="auto"/>
                <w:left w:val="none" w:sz="0" w:space="0" w:color="auto"/>
                <w:bottom w:val="none" w:sz="0" w:space="0" w:color="auto"/>
                <w:right w:val="none" w:sz="0" w:space="0" w:color="auto"/>
              </w:divBdr>
            </w:div>
          </w:divsChild>
        </w:div>
        <w:div w:id="1346861580">
          <w:marLeft w:val="0"/>
          <w:marRight w:val="0"/>
          <w:marTop w:val="0"/>
          <w:marBottom w:val="450"/>
          <w:divBdr>
            <w:top w:val="none" w:sz="0" w:space="0" w:color="auto"/>
            <w:left w:val="none" w:sz="0" w:space="0" w:color="auto"/>
            <w:bottom w:val="none" w:sz="0" w:space="0" w:color="auto"/>
            <w:right w:val="none" w:sz="0" w:space="0" w:color="auto"/>
          </w:divBdr>
          <w:divsChild>
            <w:div w:id="1987582422">
              <w:marLeft w:val="0"/>
              <w:marRight w:val="0"/>
              <w:marTop w:val="0"/>
              <w:marBottom w:val="150"/>
              <w:divBdr>
                <w:top w:val="none" w:sz="0" w:space="0" w:color="auto"/>
                <w:left w:val="none" w:sz="0" w:space="0" w:color="auto"/>
                <w:bottom w:val="none" w:sz="0" w:space="0" w:color="auto"/>
                <w:right w:val="none" w:sz="0" w:space="0" w:color="auto"/>
              </w:divBdr>
            </w:div>
            <w:div w:id="1093359440">
              <w:marLeft w:val="0"/>
              <w:marRight w:val="0"/>
              <w:marTop w:val="0"/>
              <w:marBottom w:val="0"/>
              <w:divBdr>
                <w:top w:val="none" w:sz="0" w:space="0" w:color="auto"/>
                <w:left w:val="none" w:sz="0" w:space="0" w:color="auto"/>
                <w:bottom w:val="none" w:sz="0" w:space="0" w:color="auto"/>
                <w:right w:val="none" w:sz="0" w:space="0" w:color="auto"/>
              </w:divBdr>
            </w:div>
            <w:div w:id="837384586">
              <w:marLeft w:val="0"/>
              <w:marRight w:val="0"/>
              <w:marTop w:val="0"/>
              <w:marBottom w:val="0"/>
              <w:divBdr>
                <w:top w:val="none" w:sz="0" w:space="0" w:color="auto"/>
                <w:left w:val="none" w:sz="0" w:space="0" w:color="auto"/>
                <w:bottom w:val="none" w:sz="0" w:space="0" w:color="auto"/>
                <w:right w:val="none" w:sz="0" w:space="0" w:color="auto"/>
              </w:divBdr>
            </w:div>
          </w:divsChild>
        </w:div>
        <w:div w:id="6686407">
          <w:marLeft w:val="0"/>
          <w:marRight w:val="0"/>
          <w:marTop w:val="0"/>
          <w:marBottom w:val="450"/>
          <w:divBdr>
            <w:top w:val="none" w:sz="0" w:space="0" w:color="auto"/>
            <w:left w:val="none" w:sz="0" w:space="0" w:color="auto"/>
            <w:bottom w:val="none" w:sz="0" w:space="0" w:color="auto"/>
            <w:right w:val="none" w:sz="0" w:space="0" w:color="auto"/>
          </w:divBdr>
          <w:divsChild>
            <w:div w:id="1355113120">
              <w:marLeft w:val="0"/>
              <w:marRight w:val="0"/>
              <w:marTop w:val="0"/>
              <w:marBottom w:val="150"/>
              <w:divBdr>
                <w:top w:val="none" w:sz="0" w:space="0" w:color="auto"/>
                <w:left w:val="none" w:sz="0" w:space="0" w:color="auto"/>
                <w:bottom w:val="none" w:sz="0" w:space="0" w:color="auto"/>
                <w:right w:val="none" w:sz="0" w:space="0" w:color="auto"/>
              </w:divBdr>
            </w:div>
            <w:div w:id="653724440">
              <w:marLeft w:val="0"/>
              <w:marRight w:val="0"/>
              <w:marTop w:val="0"/>
              <w:marBottom w:val="0"/>
              <w:divBdr>
                <w:top w:val="none" w:sz="0" w:space="0" w:color="auto"/>
                <w:left w:val="none" w:sz="0" w:space="0" w:color="auto"/>
                <w:bottom w:val="none" w:sz="0" w:space="0" w:color="auto"/>
                <w:right w:val="none" w:sz="0" w:space="0" w:color="auto"/>
              </w:divBdr>
            </w:div>
            <w:div w:id="7978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0523">
      <w:bodyDiv w:val="1"/>
      <w:marLeft w:val="0"/>
      <w:marRight w:val="0"/>
      <w:marTop w:val="0"/>
      <w:marBottom w:val="0"/>
      <w:divBdr>
        <w:top w:val="none" w:sz="0" w:space="0" w:color="auto"/>
        <w:left w:val="none" w:sz="0" w:space="0" w:color="auto"/>
        <w:bottom w:val="none" w:sz="0" w:space="0" w:color="auto"/>
        <w:right w:val="none" w:sz="0" w:space="0" w:color="auto"/>
      </w:divBdr>
    </w:div>
    <w:div w:id="197147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interest.com/masterpieces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MasterPiecesAp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asterPiecesPuzzleCompan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sterpiecesinc.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channel/UC9toXM_cvFSmocXd9PM3t6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44FF0-BED2-4DB0-A5E6-2E82D70B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Claryssa Almada</dc:creator>
  <cp:lastModifiedBy>Greg Walsh</cp:lastModifiedBy>
  <cp:revision>2</cp:revision>
  <cp:lastPrinted>2018-12-07T21:16:00Z</cp:lastPrinted>
  <dcterms:created xsi:type="dcterms:W3CDTF">2019-02-11T14:30:00Z</dcterms:created>
  <dcterms:modified xsi:type="dcterms:W3CDTF">2019-02-11T14:30:00Z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