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68CEC" w14:textId="77BBC983" w:rsidR="00217562" w:rsidRDefault="00217562" w:rsidP="00217562">
      <w:pPr>
        <w:jc w:val="center"/>
        <w:rPr>
          <w:rFonts w:eastAsia="Times New Roman" w:cs="Times New Roman"/>
          <w:b/>
          <w:color w:val="000000" w:themeColor="text1"/>
        </w:rPr>
      </w:pPr>
      <w:r>
        <w:rPr>
          <w:noProof/>
        </w:rPr>
        <w:drawing>
          <wp:inline distT="0" distB="0" distL="0" distR="0" wp14:anchorId="4ED7C053" wp14:editId="67CAADA2">
            <wp:extent cx="1120140" cy="11201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p>
    <w:p w14:paraId="7419349D" w14:textId="4EFE3391" w:rsidR="00217562" w:rsidRDefault="00217562" w:rsidP="00BD4CD8">
      <w:pPr>
        <w:rPr>
          <w:rFonts w:eastAsia="Times New Roman" w:cs="Times New Roman"/>
          <w:b/>
          <w:color w:val="000000" w:themeColor="text1"/>
        </w:rPr>
      </w:pPr>
    </w:p>
    <w:p w14:paraId="76899E6E" w14:textId="6B79AFFB" w:rsidR="00691E0E" w:rsidRPr="00F41296" w:rsidRDefault="00F41296" w:rsidP="00691E0E">
      <w:pPr>
        <w:rPr>
          <w:rFonts w:cstheme="minorHAnsi"/>
          <w:color w:val="000000" w:themeColor="text1"/>
          <w:sz w:val="22"/>
          <w:szCs w:val="22"/>
        </w:rPr>
      </w:pPr>
      <w:r w:rsidRPr="00F41296">
        <w:rPr>
          <w:rFonts w:cstheme="minorHAnsi"/>
          <w:color w:val="000000" w:themeColor="text1"/>
          <w:sz w:val="22"/>
          <w:szCs w:val="22"/>
        </w:rPr>
        <w:t>FOR IMMEDIATE RELEASE</w:t>
      </w:r>
    </w:p>
    <w:p w14:paraId="62F5763A" w14:textId="77777777" w:rsidR="00691E0E" w:rsidRDefault="00691E0E" w:rsidP="00217562">
      <w:pPr>
        <w:jc w:val="center"/>
        <w:rPr>
          <w:rFonts w:eastAsia="Times New Roman" w:cs="Times New Roman"/>
          <w:b/>
          <w:color w:val="000000" w:themeColor="text1"/>
        </w:rPr>
      </w:pPr>
    </w:p>
    <w:p w14:paraId="5091BCBB" w14:textId="188FE29E" w:rsidR="00F02919" w:rsidRDefault="00F02919" w:rsidP="00217562">
      <w:pPr>
        <w:jc w:val="center"/>
        <w:rPr>
          <w:rFonts w:eastAsia="Times New Roman" w:cs="Times New Roman"/>
          <w:b/>
          <w:color w:val="000000" w:themeColor="text1"/>
          <w:sz w:val="22"/>
        </w:rPr>
      </w:pPr>
      <w:r w:rsidRPr="008E11D9">
        <w:rPr>
          <w:rFonts w:eastAsia="Times New Roman" w:cs="Times New Roman"/>
          <w:b/>
          <w:color w:val="000000" w:themeColor="text1"/>
        </w:rPr>
        <w:t xml:space="preserve">From Gravity Defying STEM Toys to 3D Puzzles and Expanding Fish </w:t>
      </w:r>
      <w:r w:rsidR="00C200E5" w:rsidRPr="008E11D9">
        <w:rPr>
          <w:rFonts w:eastAsia="Times New Roman" w:cs="Times New Roman"/>
          <w:b/>
          <w:color w:val="000000" w:themeColor="text1"/>
        </w:rPr>
        <w:t>–</w:t>
      </w:r>
      <w:r w:rsidRPr="008E11D9">
        <w:rPr>
          <w:rFonts w:eastAsia="Times New Roman" w:cs="Times New Roman"/>
          <w:b/>
          <w:color w:val="000000" w:themeColor="text1"/>
        </w:rPr>
        <w:t xml:space="preserve"> </w:t>
      </w:r>
      <w:proofErr w:type="spellStart"/>
      <w:r w:rsidR="00C200E5" w:rsidRPr="008E11D9">
        <w:rPr>
          <w:rFonts w:eastAsia="Times New Roman" w:cs="Times New Roman"/>
          <w:b/>
          <w:color w:val="000000" w:themeColor="text1"/>
        </w:rPr>
        <w:t>Ravensburger</w:t>
      </w:r>
      <w:proofErr w:type="spellEnd"/>
      <w:r w:rsidR="00C200E5" w:rsidRPr="008E11D9">
        <w:rPr>
          <w:rFonts w:eastAsia="Times New Roman" w:cs="Times New Roman"/>
          <w:b/>
          <w:color w:val="000000" w:themeColor="text1"/>
        </w:rPr>
        <w:t xml:space="preserve"> </w:t>
      </w:r>
      <w:r w:rsidR="00881377">
        <w:rPr>
          <w:rFonts w:eastAsia="Times New Roman" w:cs="Times New Roman"/>
          <w:b/>
          <w:color w:val="000000" w:themeColor="text1"/>
        </w:rPr>
        <w:t>Puts</w:t>
      </w:r>
      <w:r w:rsidR="00C200E5" w:rsidRPr="008E11D9">
        <w:rPr>
          <w:rFonts w:eastAsia="Times New Roman" w:cs="Times New Roman"/>
          <w:b/>
          <w:color w:val="000000" w:themeColor="text1"/>
        </w:rPr>
        <w:t xml:space="preserve"> </w:t>
      </w:r>
      <w:r w:rsidRPr="008E11D9">
        <w:rPr>
          <w:rFonts w:eastAsia="Times New Roman" w:cs="Times New Roman"/>
          <w:b/>
          <w:color w:val="000000" w:themeColor="text1"/>
        </w:rPr>
        <w:t xml:space="preserve">Modern Twists </w:t>
      </w:r>
      <w:r w:rsidR="00881377">
        <w:rPr>
          <w:rFonts w:eastAsia="Times New Roman" w:cs="Times New Roman"/>
          <w:b/>
          <w:color w:val="000000" w:themeColor="text1"/>
        </w:rPr>
        <w:t>on</w:t>
      </w:r>
      <w:r w:rsidRPr="008E11D9">
        <w:rPr>
          <w:rFonts w:eastAsia="Times New Roman" w:cs="Times New Roman"/>
          <w:b/>
          <w:color w:val="000000" w:themeColor="text1"/>
        </w:rPr>
        <w:t xml:space="preserve"> Timeless Classics </w:t>
      </w:r>
      <w:r w:rsidR="00E73F11">
        <w:rPr>
          <w:rFonts w:eastAsia="Times New Roman" w:cs="Times New Roman"/>
          <w:b/>
          <w:color w:val="000000" w:themeColor="text1"/>
        </w:rPr>
        <w:t>“</w:t>
      </w:r>
      <w:r w:rsidR="00881377">
        <w:rPr>
          <w:rFonts w:eastAsia="Times New Roman" w:cs="Times New Roman"/>
          <w:b/>
          <w:color w:val="000000" w:themeColor="text1"/>
        </w:rPr>
        <w:t>Upping” the</w:t>
      </w:r>
      <w:r w:rsidRPr="008E11D9">
        <w:rPr>
          <w:rFonts w:eastAsia="Times New Roman" w:cs="Times New Roman"/>
          <w:b/>
          <w:color w:val="000000" w:themeColor="text1"/>
        </w:rPr>
        <w:t xml:space="preserve"> Fun</w:t>
      </w:r>
      <w:r w:rsidR="00C200E5" w:rsidRPr="008E11D9">
        <w:rPr>
          <w:rFonts w:eastAsia="Times New Roman" w:cs="Times New Roman"/>
          <w:b/>
          <w:color w:val="000000" w:themeColor="text1"/>
        </w:rPr>
        <w:t xml:space="preserve"> </w:t>
      </w:r>
      <w:r w:rsidR="00F934FE">
        <w:rPr>
          <w:rFonts w:eastAsia="Times New Roman" w:cs="Times New Roman"/>
          <w:b/>
          <w:color w:val="000000" w:themeColor="text1"/>
        </w:rPr>
        <w:t>Quotient</w:t>
      </w:r>
      <w:r w:rsidRPr="008E11D9">
        <w:rPr>
          <w:rFonts w:eastAsia="Times New Roman" w:cs="Times New Roman"/>
          <w:b/>
          <w:color w:val="000000" w:themeColor="text1"/>
        </w:rPr>
        <w:t xml:space="preserve"> </w:t>
      </w:r>
    </w:p>
    <w:p w14:paraId="0604670C" w14:textId="75B2FC71" w:rsidR="00BD4CD8" w:rsidRPr="008E11D9" w:rsidRDefault="00881377" w:rsidP="00217562">
      <w:pPr>
        <w:jc w:val="center"/>
        <w:rPr>
          <w:rFonts w:eastAsia="Times New Roman" w:cs="Times New Roman"/>
          <w:color w:val="000000" w:themeColor="text1"/>
          <w:sz w:val="22"/>
        </w:rPr>
      </w:pPr>
      <w:proofErr w:type="spellStart"/>
      <w:r>
        <w:rPr>
          <w:rFonts w:eastAsia="Times New Roman" w:cs="Times New Roman"/>
          <w:color w:val="000000" w:themeColor="text1"/>
          <w:sz w:val="22"/>
        </w:rPr>
        <w:t>Ravensburger</w:t>
      </w:r>
      <w:proofErr w:type="spellEnd"/>
      <w:r>
        <w:rPr>
          <w:rFonts w:eastAsia="Times New Roman" w:cs="Times New Roman"/>
          <w:color w:val="000000" w:themeColor="text1"/>
          <w:sz w:val="22"/>
        </w:rPr>
        <w:t xml:space="preserve"> to Unveil More than </w:t>
      </w:r>
      <w:r w:rsidR="00F02919" w:rsidRPr="008E11D9">
        <w:rPr>
          <w:rFonts w:eastAsia="Times New Roman" w:cs="Times New Roman"/>
          <w:color w:val="000000" w:themeColor="text1"/>
          <w:sz w:val="22"/>
        </w:rPr>
        <w:t xml:space="preserve">180 </w:t>
      </w:r>
      <w:r>
        <w:rPr>
          <w:rFonts w:eastAsia="Times New Roman" w:cs="Times New Roman"/>
          <w:color w:val="000000" w:themeColor="text1"/>
          <w:sz w:val="22"/>
        </w:rPr>
        <w:t xml:space="preserve">New Puzzles, Games &amp; Toys in 2018 – Building on its </w:t>
      </w:r>
      <w:r w:rsidR="00F02919" w:rsidRPr="008E11D9">
        <w:rPr>
          <w:rFonts w:eastAsia="Times New Roman" w:cs="Times New Roman"/>
          <w:color w:val="000000" w:themeColor="text1"/>
          <w:sz w:val="22"/>
        </w:rPr>
        <w:t>13</w:t>
      </w:r>
      <w:r w:rsidR="00BC5893">
        <w:rPr>
          <w:rFonts w:eastAsia="Times New Roman" w:cs="Times New Roman"/>
          <w:color w:val="000000" w:themeColor="text1"/>
          <w:sz w:val="22"/>
        </w:rPr>
        <w:t>4</w:t>
      </w:r>
      <w:r w:rsidR="00F02919">
        <w:rPr>
          <w:rFonts w:eastAsia="Times New Roman" w:cs="Times New Roman"/>
          <w:color w:val="000000" w:themeColor="text1"/>
          <w:sz w:val="22"/>
        </w:rPr>
        <w:t>-</w:t>
      </w:r>
      <w:r w:rsidR="00F02919" w:rsidRPr="008E11D9">
        <w:rPr>
          <w:rFonts w:eastAsia="Times New Roman" w:cs="Times New Roman"/>
          <w:color w:val="000000" w:themeColor="text1"/>
          <w:sz w:val="22"/>
        </w:rPr>
        <w:t xml:space="preserve">year </w:t>
      </w:r>
      <w:r>
        <w:rPr>
          <w:rFonts w:eastAsia="Times New Roman" w:cs="Times New Roman"/>
          <w:color w:val="000000" w:themeColor="text1"/>
          <w:sz w:val="22"/>
        </w:rPr>
        <w:t>Legacy</w:t>
      </w:r>
      <w:r w:rsidR="00F934FE">
        <w:rPr>
          <w:rFonts w:eastAsia="Times New Roman" w:cs="Times New Roman"/>
          <w:color w:val="000000" w:themeColor="text1"/>
          <w:sz w:val="22"/>
        </w:rPr>
        <w:t xml:space="preserve"> of Play Enjoyed by Generations of Families</w:t>
      </w:r>
    </w:p>
    <w:p w14:paraId="71F1DC25" w14:textId="31C7ED84" w:rsidR="00BD4CD8" w:rsidRPr="008E11D9" w:rsidRDefault="00BD4CD8" w:rsidP="00217562">
      <w:pPr>
        <w:jc w:val="center"/>
        <w:rPr>
          <w:rFonts w:eastAsia="Times New Roman" w:cs="Times New Roman"/>
          <w:b/>
          <w:color w:val="000000" w:themeColor="text1"/>
          <w:sz w:val="22"/>
        </w:rPr>
      </w:pPr>
    </w:p>
    <w:p w14:paraId="66977EC3" w14:textId="77777777" w:rsidR="00BD4CD8" w:rsidRPr="008E11D9" w:rsidRDefault="00BD4CD8" w:rsidP="008E11D9">
      <w:pPr>
        <w:jc w:val="both"/>
        <w:rPr>
          <w:rFonts w:eastAsia="Times New Roman" w:cs="Times New Roman"/>
          <w:color w:val="000000" w:themeColor="text1"/>
          <w:sz w:val="22"/>
        </w:rPr>
      </w:pPr>
    </w:p>
    <w:p w14:paraId="5CE6DA7A" w14:textId="23D3632E" w:rsidR="001E2DD7" w:rsidRPr="008E11D9" w:rsidRDefault="00BD4CD8" w:rsidP="008E11D9">
      <w:pPr>
        <w:jc w:val="both"/>
        <w:rPr>
          <w:rFonts w:eastAsia="Times New Roman" w:cs="Times New Roman"/>
          <w:color w:val="000000" w:themeColor="text1"/>
          <w:sz w:val="22"/>
        </w:rPr>
      </w:pPr>
      <w:r w:rsidRPr="008E11D9">
        <w:rPr>
          <w:rFonts w:eastAsia="Times New Roman" w:cs="Times New Roman"/>
          <w:b/>
          <w:color w:val="000000" w:themeColor="text1"/>
          <w:sz w:val="22"/>
        </w:rPr>
        <w:t>Newton, NH</w:t>
      </w:r>
      <w:r w:rsidR="008E11D9">
        <w:rPr>
          <w:rFonts w:eastAsia="Times New Roman" w:cs="Times New Roman"/>
          <w:b/>
          <w:color w:val="000000" w:themeColor="text1"/>
          <w:sz w:val="22"/>
        </w:rPr>
        <w:t>,</w:t>
      </w:r>
      <w:r w:rsidRPr="008E11D9">
        <w:rPr>
          <w:rFonts w:eastAsia="Times New Roman" w:cs="Times New Roman"/>
          <w:b/>
          <w:color w:val="000000" w:themeColor="text1"/>
          <w:sz w:val="22"/>
        </w:rPr>
        <w:t xml:space="preserve"> </w:t>
      </w:r>
      <w:r w:rsidR="00E73F11" w:rsidRPr="008E11D9">
        <w:rPr>
          <w:rFonts w:eastAsia="Times New Roman" w:cs="Times New Roman"/>
          <w:b/>
          <w:color w:val="000000" w:themeColor="text1"/>
          <w:sz w:val="22"/>
        </w:rPr>
        <w:t>February</w:t>
      </w:r>
      <w:r w:rsidR="00217562" w:rsidRPr="008E11D9">
        <w:rPr>
          <w:rFonts w:eastAsia="Times New Roman" w:cs="Times New Roman"/>
          <w:b/>
          <w:color w:val="000000" w:themeColor="text1"/>
          <w:sz w:val="22"/>
        </w:rPr>
        <w:t xml:space="preserve"> </w:t>
      </w:r>
      <w:r w:rsidR="00E73F11" w:rsidRPr="008E11D9">
        <w:rPr>
          <w:rFonts w:eastAsia="Times New Roman" w:cs="Times New Roman"/>
          <w:b/>
          <w:color w:val="000000" w:themeColor="text1"/>
          <w:sz w:val="22"/>
        </w:rPr>
        <w:t>17,</w:t>
      </w:r>
      <w:r w:rsidRPr="008E11D9">
        <w:rPr>
          <w:rFonts w:eastAsia="Times New Roman" w:cs="Times New Roman"/>
          <w:b/>
          <w:color w:val="000000" w:themeColor="text1"/>
          <w:sz w:val="22"/>
        </w:rPr>
        <w:t xml:space="preserve"> 2018</w:t>
      </w:r>
      <w:r w:rsidRPr="008E11D9">
        <w:rPr>
          <w:rFonts w:eastAsia="Times New Roman" w:cs="Times New Roman"/>
          <w:color w:val="000000" w:themeColor="text1"/>
          <w:sz w:val="22"/>
        </w:rPr>
        <w:t xml:space="preserve"> – </w:t>
      </w:r>
      <w:r w:rsidR="00217562" w:rsidRPr="008E11D9">
        <w:rPr>
          <w:rFonts w:eastAsia="Times New Roman" w:cs="Times New Roman"/>
          <w:color w:val="000000" w:themeColor="text1"/>
          <w:sz w:val="22"/>
        </w:rPr>
        <w:t xml:space="preserve">Toy Fair Booth #2107 </w:t>
      </w:r>
      <w:r w:rsidR="00BC5893">
        <w:rPr>
          <w:rFonts w:eastAsia="Times New Roman" w:cs="Times New Roman"/>
          <w:color w:val="000000" w:themeColor="text1"/>
          <w:sz w:val="22"/>
        </w:rPr>
        <w:t>–</w:t>
      </w:r>
      <w:r w:rsidR="00217562" w:rsidRPr="008E11D9">
        <w:rPr>
          <w:rFonts w:eastAsia="Times New Roman" w:cs="Times New Roman"/>
          <w:color w:val="000000" w:themeColor="text1"/>
          <w:sz w:val="22"/>
        </w:rPr>
        <w:t xml:space="preserve"> </w:t>
      </w:r>
      <w:proofErr w:type="spellStart"/>
      <w:r w:rsidRPr="008E11D9">
        <w:rPr>
          <w:rFonts w:eastAsia="Times New Roman" w:cs="Times New Roman"/>
          <w:color w:val="000000" w:themeColor="text1"/>
          <w:sz w:val="22"/>
        </w:rPr>
        <w:t>Ravensburger</w:t>
      </w:r>
      <w:proofErr w:type="spellEnd"/>
      <w:r w:rsidR="00BC5893">
        <w:rPr>
          <w:rFonts w:eastAsia="Times New Roman" w:cs="Times New Roman"/>
          <w:color w:val="000000" w:themeColor="text1"/>
          <w:sz w:val="22"/>
        </w:rPr>
        <w:t xml:space="preserve">, </w:t>
      </w:r>
      <w:r w:rsidR="00BC5893" w:rsidRPr="00C748F4">
        <w:rPr>
          <w:rFonts w:eastAsia="Times New Roman" w:cs="Times New Roman"/>
          <w:color w:val="000000" w:themeColor="text1"/>
          <w:sz w:val="22"/>
          <w:szCs w:val="22"/>
        </w:rPr>
        <w:t>German toy company loved th</w:t>
      </w:r>
      <w:r w:rsidR="00BC5893">
        <w:rPr>
          <w:rFonts w:eastAsia="Times New Roman" w:cs="Times New Roman"/>
          <w:color w:val="000000" w:themeColor="text1"/>
          <w:sz w:val="22"/>
          <w:szCs w:val="22"/>
        </w:rPr>
        <w:t>e</w:t>
      </w:r>
      <w:r w:rsidR="00BC5893" w:rsidRPr="00C748F4">
        <w:rPr>
          <w:rFonts w:eastAsia="Times New Roman" w:cs="Times New Roman"/>
          <w:color w:val="000000" w:themeColor="text1"/>
          <w:sz w:val="22"/>
          <w:szCs w:val="22"/>
        </w:rPr>
        <w:t xml:space="preserve"> world over for its high-quality puzzles, toys and games</w:t>
      </w:r>
      <w:r w:rsidR="00BC5893">
        <w:rPr>
          <w:rFonts w:eastAsia="Times New Roman" w:cs="Times New Roman"/>
          <w:color w:val="000000" w:themeColor="text1"/>
          <w:sz w:val="22"/>
          <w:szCs w:val="22"/>
        </w:rPr>
        <w:t>,</w:t>
      </w:r>
      <w:r w:rsidRPr="008E11D9">
        <w:rPr>
          <w:rFonts w:eastAsia="Times New Roman" w:cs="Times New Roman"/>
          <w:color w:val="000000" w:themeColor="text1"/>
          <w:sz w:val="22"/>
        </w:rPr>
        <w:t xml:space="preserve"> debut</w:t>
      </w:r>
      <w:r w:rsidR="00217562" w:rsidRPr="008E11D9">
        <w:rPr>
          <w:rFonts w:eastAsia="Times New Roman" w:cs="Times New Roman"/>
          <w:color w:val="000000" w:themeColor="text1"/>
          <w:sz w:val="22"/>
        </w:rPr>
        <w:t>s</w:t>
      </w:r>
      <w:r w:rsidR="00BC5893">
        <w:rPr>
          <w:rFonts w:eastAsia="Times New Roman" w:cs="Times New Roman"/>
          <w:color w:val="000000" w:themeColor="text1"/>
          <w:sz w:val="22"/>
        </w:rPr>
        <w:t xml:space="preserve"> </w:t>
      </w:r>
      <w:r w:rsidR="00217562" w:rsidRPr="008E11D9">
        <w:rPr>
          <w:rFonts w:eastAsia="Times New Roman" w:cs="Times New Roman"/>
          <w:color w:val="000000" w:themeColor="text1"/>
          <w:sz w:val="22"/>
        </w:rPr>
        <w:t xml:space="preserve">over 180 </w:t>
      </w:r>
      <w:r w:rsidR="004E20D0" w:rsidRPr="008E11D9">
        <w:rPr>
          <w:rFonts w:eastAsia="Times New Roman" w:cs="Times New Roman"/>
          <w:color w:val="000000" w:themeColor="text1"/>
          <w:sz w:val="22"/>
        </w:rPr>
        <w:t xml:space="preserve">products </w:t>
      </w:r>
      <w:r w:rsidR="00BC5893">
        <w:rPr>
          <w:rFonts w:eastAsia="Times New Roman" w:cs="Times New Roman"/>
          <w:color w:val="000000" w:themeColor="text1"/>
          <w:sz w:val="22"/>
        </w:rPr>
        <w:t>for 2018</w:t>
      </w:r>
      <w:r w:rsidR="000D1CEF">
        <w:rPr>
          <w:rFonts w:eastAsia="Times New Roman" w:cs="Times New Roman"/>
          <w:color w:val="000000" w:themeColor="text1"/>
          <w:sz w:val="22"/>
        </w:rPr>
        <w:t>. The new line-up</w:t>
      </w:r>
      <w:r w:rsidR="00BC5893">
        <w:rPr>
          <w:rFonts w:eastAsia="Times New Roman" w:cs="Times New Roman"/>
          <w:color w:val="000000" w:themeColor="text1"/>
          <w:sz w:val="22"/>
        </w:rPr>
        <w:t xml:space="preserve"> </w:t>
      </w:r>
      <w:r w:rsidR="001E2DD7" w:rsidRPr="008E11D9">
        <w:rPr>
          <w:rFonts w:eastAsia="Times New Roman" w:cs="Times New Roman"/>
          <w:color w:val="000000" w:themeColor="text1"/>
          <w:sz w:val="22"/>
        </w:rPr>
        <w:t>cover</w:t>
      </w:r>
      <w:r w:rsidR="00E73F11">
        <w:rPr>
          <w:rFonts w:eastAsia="Times New Roman" w:cs="Times New Roman"/>
          <w:color w:val="000000" w:themeColor="text1"/>
          <w:sz w:val="22"/>
        </w:rPr>
        <w:t>s</w:t>
      </w:r>
      <w:r w:rsidR="001E2DD7" w:rsidRPr="008E11D9">
        <w:rPr>
          <w:rFonts w:eastAsia="Times New Roman" w:cs="Times New Roman"/>
          <w:color w:val="000000" w:themeColor="text1"/>
          <w:sz w:val="22"/>
        </w:rPr>
        <w:t xml:space="preserve"> </w:t>
      </w:r>
      <w:r w:rsidR="00583A8F" w:rsidRPr="008E11D9">
        <w:rPr>
          <w:rFonts w:eastAsia="Times New Roman" w:cs="Times New Roman"/>
          <w:color w:val="000000" w:themeColor="text1"/>
          <w:sz w:val="22"/>
        </w:rPr>
        <w:t xml:space="preserve">a range of interests </w:t>
      </w:r>
      <w:r w:rsidR="00217562" w:rsidRPr="008E11D9">
        <w:rPr>
          <w:rFonts w:eastAsia="Times New Roman" w:cs="Times New Roman"/>
          <w:color w:val="000000" w:themeColor="text1"/>
          <w:sz w:val="22"/>
        </w:rPr>
        <w:t>and bring</w:t>
      </w:r>
      <w:r w:rsidR="000D1CEF">
        <w:rPr>
          <w:rFonts w:eastAsia="Times New Roman" w:cs="Times New Roman"/>
          <w:color w:val="000000" w:themeColor="text1"/>
          <w:sz w:val="22"/>
        </w:rPr>
        <w:t>s</w:t>
      </w:r>
      <w:r w:rsidR="00217562" w:rsidRPr="008E11D9">
        <w:rPr>
          <w:rFonts w:eastAsia="Times New Roman" w:cs="Times New Roman"/>
          <w:color w:val="000000" w:themeColor="text1"/>
          <w:sz w:val="22"/>
        </w:rPr>
        <w:t xml:space="preserve"> </w:t>
      </w:r>
      <w:r w:rsidR="00C200E5">
        <w:rPr>
          <w:rFonts w:eastAsia="Times New Roman" w:cs="Times New Roman"/>
          <w:color w:val="000000" w:themeColor="text1"/>
          <w:sz w:val="22"/>
        </w:rPr>
        <w:t xml:space="preserve">new </w:t>
      </w:r>
      <w:r w:rsidR="00217562" w:rsidRPr="008E11D9">
        <w:rPr>
          <w:rFonts w:eastAsia="Times New Roman" w:cs="Times New Roman"/>
          <w:color w:val="000000" w:themeColor="text1"/>
          <w:sz w:val="22"/>
        </w:rPr>
        <w:t>innovation</w:t>
      </w:r>
      <w:r w:rsidR="00E20FCB" w:rsidRPr="008E11D9">
        <w:rPr>
          <w:rFonts w:eastAsia="Times New Roman" w:cs="Times New Roman"/>
          <w:color w:val="000000" w:themeColor="text1"/>
          <w:sz w:val="22"/>
        </w:rPr>
        <w:t xml:space="preserve"> </w:t>
      </w:r>
      <w:r w:rsidR="00217562" w:rsidRPr="008E11D9">
        <w:rPr>
          <w:rFonts w:eastAsia="Times New Roman" w:cs="Times New Roman"/>
          <w:color w:val="000000" w:themeColor="text1"/>
          <w:sz w:val="22"/>
        </w:rPr>
        <w:t>t</w:t>
      </w:r>
      <w:r w:rsidR="00C200E5">
        <w:rPr>
          <w:rFonts w:eastAsia="Times New Roman" w:cs="Times New Roman"/>
          <w:color w:val="000000" w:themeColor="text1"/>
          <w:sz w:val="22"/>
        </w:rPr>
        <w:t>o</w:t>
      </w:r>
      <w:r w:rsidR="00217562" w:rsidRPr="008E11D9">
        <w:rPr>
          <w:rFonts w:eastAsia="Times New Roman" w:cs="Times New Roman"/>
          <w:color w:val="000000" w:themeColor="text1"/>
          <w:sz w:val="22"/>
        </w:rPr>
        <w:t xml:space="preserve"> re-invigorate classic fun enjoyed </w:t>
      </w:r>
      <w:r w:rsidR="00BC5893">
        <w:rPr>
          <w:rFonts w:eastAsia="Times New Roman" w:cs="Times New Roman"/>
          <w:color w:val="000000" w:themeColor="text1"/>
          <w:sz w:val="22"/>
        </w:rPr>
        <w:t>for</w:t>
      </w:r>
      <w:r w:rsidR="00217562" w:rsidRPr="008E11D9">
        <w:rPr>
          <w:rFonts w:eastAsia="Times New Roman" w:cs="Times New Roman"/>
          <w:color w:val="000000" w:themeColor="text1"/>
          <w:sz w:val="22"/>
        </w:rPr>
        <w:t xml:space="preserve"> generation</w:t>
      </w:r>
      <w:r w:rsidR="00BC5893">
        <w:rPr>
          <w:rFonts w:eastAsia="Times New Roman" w:cs="Times New Roman"/>
          <w:color w:val="000000" w:themeColor="text1"/>
          <w:sz w:val="22"/>
        </w:rPr>
        <w:t>s</w:t>
      </w:r>
      <w:r w:rsidR="00217562" w:rsidRPr="008E11D9">
        <w:rPr>
          <w:rFonts w:eastAsia="Times New Roman" w:cs="Times New Roman"/>
          <w:color w:val="000000" w:themeColor="text1"/>
          <w:sz w:val="22"/>
        </w:rPr>
        <w:t>. Modern twists are added to classic marble runs turned STEM building kits</w:t>
      </w:r>
      <w:r w:rsidR="009D33ED" w:rsidRPr="008E11D9">
        <w:rPr>
          <w:rFonts w:eastAsia="Times New Roman" w:cs="Times New Roman"/>
          <w:color w:val="000000" w:themeColor="text1"/>
          <w:sz w:val="22"/>
        </w:rPr>
        <w:t xml:space="preserve">, </w:t>
      </w:r>
      <w:r w:rsidR="001E2DD7" w:rsidRPr="008E11D9">
        <w:rPr>
          <w:rFonts w:eastAsia="Times New Roman" w:cs="Times New Roman"/>
          <w:color w:val="000000" w:themeColor="text1"/>
          <w:sz w:val="22"/>
        </w:rPr>
        <w:t>matching games</w:t>
      </w:r>
      <w:r w:rsidR="00217562" w:rsidRPr="008E11D9">
        <w:rPr>
          <w:rFonts w:eastAsia="Times New Roman" w:cs="Times New Roman"/>
          <w:color w:val="000000" w:themeColor="text1"/>
          <w:sz w:val="22"/>
        </w:rPr>
        <w:t xml:space="preserve"> that will </w:t>
      </w:r>
      <w:r w:rsidR="00881377">
        <w:rPr>
          <w:rFonts w:eastAsia="Times New Roman" w:cs="Times New Roman"/>
          <w:color w:val="000000" w:themeColor="text1"/>
          <w:sz w:val="22"/>
        </w:rPr>
        <w:t>“</w:t>
      </w:r>
      <w:r w:rsidR="00217562" w:rsidRPr="008E11D9">
        <w:rPr>
          <w:rFonts w:eastAsia="Times New Roman" w:cs="Times New Roman"/>
          <w:color w:val="000000" w:themeColor="text1"/>
          <w:sz w:val="22"/>
        </w:rPr>
        <w:t>reel you</w:t>
      </w:r>
      <w:r w:rsidR="00881377">
        <w:rPr>
          <w:rFonts w:eastAsia="Times New Roman" w:cs="Times New Roman"/>
          <w:color w:val="000000" w:themeColor="text1"/>
          <w:sz w:val="22"/>
        </w:rPr>
        <w:t xml:space="preserve"> in”</w:t>
      </w:r>
      <w:r w:rsidR="00217562" w:rsidRPr="008E11D9">
        <w:rPr>
          <w:rFonts w:eastAsia="Times New Roman" w:cs="Times New Roman"/>
          <w:color w:val="000000" w:themeColor="text1"/>
          <w:sz w:val="22"/>
        </w:rPr>
        <w:t xml:space="preserve"> and catch the attention of </w:t>
      </w:r>
      <w:r w:rsidR="00C200E5" w:rsidRPr="009D33ED">
        <w:rPr>
          <w:rFonts w:eastAsia="Times New Roman" w:cs="Times New Roman"/>
          <w:color w:val="000000" w:themeColor="text1"/>
          <w:sz w:val="22"/>
        </w:rPr>
        <w:t>preschoolers</w:t>
      </w:r>
      <w:r w:rsidR="009D33ED" w:rsidRPr="008E11D9">
        <w:rPr>
          <w:rFonts w:eastAsia="Times New Roman" w:cs="Times New Roman"/>
          <w:color w:val="000000" w:themeColor="text1"/>
          <w:sz w:val="22"/>
        </w:rPr>
        <w:t>,</w:t>
      </w:r>
      <w:r w:rsidR="00E20FCB" w:rsidRPr="008E11D9">
        <w:rPr>
          <w:rFonts w:eastAsia="Times New Roman" w:cs="Times New Roman"/>
          <w:color w:val="000000" w:themeColor="text1"/>
          <w:sz w:val="22"/>
        </w:rPr>
        <w:t xml:space="preserve"> </w:t>
      </w:r>
      <w:r w:rsidR="009D33ED" w:rsidRPr="008E11D9">
        <w:rPr>
          <w:rFonts w:eastAsia="Times New Roman" w:cs="Times New Roman"/>
          <w:color w:val="000000" w:themeColor="text1"/>
          <w:sz w:val="22"/>
        </w:rPr>
        <w:t>and puzzles that have gone 3D and appeal to millennials and the need to unplug and recharge</w:t>
      </w:r>
      <w:r w:rsidR="001E2DD7" w:rsidRPr="008E11D9">
        <w:rPr>
          <w:rFonts w:eastAsia="Times New Roman" w:cs="Times New Roman"/>
          <w:color w:val="000000" w:themeColor="text1"/>
          <w:sz w:val="22"/>
        </w:rPr>
        <w:t>.</w:t>
      </w:r>
    </w:p>
    <w:p w14:paraId="1F5859C8" w14:textId="77777777" w:rsidR="002D0C00" w:rsidRPr="008E11D9" w:rsidRDefault="002D0C00" w:rsidP="008E11D9">
      <w:pPr>
        <w:jc w:val="both"/>
        <w:rPr>
          <w:rFonts w:eastAsia="Times New Roman" w:cs="Times New Roman"/>
          <w:color w:val="000000" w:themeColor="text1"/>
          <w:sz w:val="22"/>
        </w:rPr>
      </w:pPr>
    </w:p>
    <w:p w14:paraId="12C394F3" w14:textId="302D9497" w:rsidR="00E20FCB" w:rsidRPr="008E11D9" w:rsidRDefault="00FD0A74" w:rsidP="008E11D9">
      <w:pPr>
        <w:jc w:val="both"/>
        <w:rPr>
          <w:rFonts w:eastAsia="Times New Roman" w:cs="Times New Roman"/>
          <w:color w:val="000000" w:themeColor="text1"/>
          <w:sz w:val="22"/>
        </w:rPr>
      </w:pPr>
      <w:r w:rsidRPr="008E11D9">
        <w:rPr>
          <w:rFonts w:eastAsia="Times New Roman" w:cs="Times New Roman"/>
          <w:color w:val="000000" w:themeColor="text1"/>
          <w:sz w:val="22"/>
        </w:rPr>
        <w:t xml:space="preserve">“For </w:t>
      </w:r>
      <w:r w:rsidR="00BC5893">
        <w:rPr>
          <w:rFonts w:eastAsia="Times New Roman" w:cs="Times New Roman"/>
          <w:color w:val="000000" w:themeColor="text1"/>
          <w:sz w:val="22"/>
        </w:rPr>
        <w:t xml:space="preserve">over </w:t>
      </w:r>
      <w:r w:rsidRPr="008E11D9">
        <w:rPr>
          <w:rFonts w:eastAsia="Times New Roman" w:cs="Times New Roman"/>
          <w:color w:val="000000" w:themeColor="text1"/>
          <w:sz w:val="22"/>
        </w:rPr>
        <w:t>13</w:t>
      </w:r>
      <w:r w:rsidR="00BC5893">
        <w:rPr>
          <w:rFonts w:eastAsia="Times New Roman" w:cs="Times New Roman"/>
          <w:color w:val="000000" w:themeColor="text1"/>
          <w:sz w:val="22"/>
        </w:rPr>
        <w:t>0</w:t>
      </w:r>
      <w:r w:rsidRPr="008E11D9">
        <w:rPr>
          <w:rFonts w:eastAsia="Times New Roman" w:cs="Times New Roman"/>
          <w:color w:val="000000" w:themeColor="text1"/>
          <w:sz w:val="22"/>
        </w:rPr>
        <w:t xml:space="preserve"> years </w:t>
      </w:r>
      <w:proofErr w:type="spellStart"/>
      <w:r w:rsidRPr="008E11D9">
        <w:rPr>
          <w:rFonts w:eastAsia="Times New Roman" w:cs="Times New Roman"/>
          <w:color w:val="000000" w:themeColor="text1"/>
          <w:sz w:val="22"/>
        </w:rPr>
        <w:t>Ravensburger</w:t>
      </w:r>
      <w:proofErr w:type="spellEnd"/>
      <w:r w:rsidRPr="008E11D9">
        <w:rPr>
          <w:rFonts w:eastAsia="Times New Roman" w:cs="Times New Roman"/>
          <w:color w:val="000000" w:themeColor="text1"/>
          <w:sz w:val="22"/>
        </w:rPr>
        <w:t xml:space="preserve"> has been </w:t>
      </w:r>
      <w:r w:rsidR="00BC2920" w:rsidRPr="008E11D9">
        <w:rPr>
          <w:rFonts w:eastAsia="Times New Roman" w:cs="Times New Roman"/>
          <w:color w:val="000000" w:themeColor="text1"/>
          <w:sz w:val="22"/>
        </w:rPr>
        <w:t>making puzzles, toys and games that promote playful development</w:t>
      </w:r>
      <w:r w:rsidR="00BC5893">
        <w:rPr>
          <w:rFonts w:eastAsia="Times New Roman" w:cs="Times New Roman"/>
          <w:color w:val="000000" w:themeColor="text1"/>
          <w:sz w:val="22"/>
        </w:rPr>
        <w:t xml:space="preserve"> for all ages and stages, whether you are in preschool, college, working or retired</w:t>
      </w:r>
      <w:r w:rsidR="00881377">
        <w:rPr>
          <w:rFonts w:eastAsia="Times New Roman" w:cs="Times New Roman"/>
          <w:color w:val="000000" w:themeColor="text1"/>
          <w:sz w:val="22"/>
        </w:rPr>
        <w:t>,</w:t>
      </w:r>
      <w:r w:rsidR="00BC2920" w:rsidRPr="008E11D9">
        <w:rPr>
          <w:rFonts w:eastAsia="Times New Roman" w:cs="Times New Roman"/>
          <w:color w:val="000000" w:themeColor="text1"/>
          <w:sz w:val="22"/>
        </w:rPr>
        <w:t xml:space="preserve">” said Filip </w:t>
      </w:r>
      <w:proofErr w:type="spellStart"/>
      <w:r w:rsidR="00BC2920" w:rsidRPr="008E11D9">
        <w:rPr>
          <w:rFonts w:eastAsia="Times New Roman" w:cs="Times New Roman"/>
          <w:color w:val="000000" w:themeColor="text1"/>
          <w:sz w:val="22"/>
        </w:rPr>
        <w:t>Francke</w:t>
      </w:r>
      <w:proofErr w:type="spellEnd"/>
      <w:r w:rsidR="00BC2920" w:rsidRPr="008E11D9">
        <w:rPr>
          <w:rFonts w:eastAsia="Times New Roman" w:cs="Times New Roman"/>
          <w:color w:val="000000" w:themeColor="text1"/>
          <w:sz w:val="22"/>
        </w:rPr>
        <w:t xml:space="preserve">, CEO of </w:t>
      </w:r>
      <w:proofErr w:type="spellStart"/>
      <w:r w:rsidR="00BC2920" w:rsidRPr="008E11D9">
        <w:rPr>
          <w:rFonts w:eastAsia="Times New Roman" w:cs="Times New Roman"/>
          <w:color w:val="000000" w:themeColor="text1"/>
          <w:sz w:val="22"/>
        </w:rPr>
        <w:t>Ravensburger</w:t>
      </w:r>
      <w:proofErr w:type="spellEnd"/>
      <w:r w:rsidR="00BC2920" w:rsidRPr="008E11D9">
        <w:rPr>
          <w:rFonts w:eastAsia="Times New Roman" w:cs="Times New Roman"/>
          <w:color w:val="000000" w:themeColor="text1"/>
          <w:sz w:val="22"/>
        </w:rPr>
        <w:t xml:space="preserve"> North America. “</w:t>
      </w:r>
      <w:r w:rsidR="00BC5893">
        <w:rPr>
          <w:rFonts w:eastAsia="Times New Roman" w:cs="Times New Roman"/>
          <w:color w:val="000000" w:themeColor="text1"/>
          <w:sz w:val="22"/>
        </w:rPr>
        <w:t>Our pro</w:t>
      </w:r>
      <w:r w:rsidR="00E20FCB" w:rsidRPr="008E11D9">
        <w:rPr>
          <w:rFonts w:eastAsia="Times New Roman" w:cs="Times New Roman"/>
          <w:color w:val="000000" w:themeColor="text1"/>
          <w:sz w:val="22"/>
        </w:rPr>
        <w:t xml:space="preserve">ducts support learning and discovering, </w:t>
      </w:r>
      <w:r w:rsidR="00BC5893">
        <w:rPr>
          <w:rFonts w:eastAsia="Times New Roman" w:cs="Times New Roman"/>
          <w:color w:val="000000" w:themeColor="text1"/>
          <w:sz w:val="22"/>
        </w:rPr>
        <w:t xml:space="preserve">we </w:t>
      </w:r>
      <w:r w:rsidR="00E20FCB" w:rsidRPr="008E11D9">
        <w:rPr>
          <w:rFonts w:eastAsia="Times New Roman" w:cs="Times New Roman"/>
          <w:color w:val="000000" w:themeColor="text1"/>
          <w:sz w:val="22"/>
        </w:rPr>
        <w:t>teach players to think ahead, to lose graciously, and to problem solve</w:t>
      </w:r>
      <w:r w:rsidR="00BC5893">
        <w:rPr>
          <w:rFonts w:eastAsia="Times New Roman" w:cs="Times New Roman"/>
          <w:color w:val="000000" w:themeColor="text1"/>
          <w:sz w:val="22"/>
        </w:rPr>
        <w:t xml:space="preserve">. Most of all, our products are </w:t>
      </w:r>
      <w:r w:rsidR="00E20FCB" w:rsidRPr="008E11D9">
        <w:rPr>
          <w:rFonts w:eastAsia="Times New Roman" w:cs="Times New Roman"/>
          <w:color w:val="000000" w:themeColor="text1"/>
          <w:sz w:val="22"/>
        </w:rPr>
        <w:t>designed to bring people together</w:t>
      </w:r>
      <w:r w:rsidR="00BC5893">
        <w:rPr>
          <w:rFonts w:eastAsia="Times New Roman" w:cs="Times New Roman"/>
          <w:color w:val="000000" w:themeColor="text1"/>
          <w:sz w:val="22"/>
        </w:rPr>
        <w:t xml:space="preserve"> for quality time</w:t>
      </w:r>
      <w:r w:rsidR="00E20FCB" w:rsidRPr="008E11D9">
        <w:rPr>
          <w:rFonts w:eastAsia="Times New Roman" w:cs="Times New Roman"/>
          <w:color w:val="000000" w:themeColor="text1"/>
          <w:sz w:val="22"/>
        </w:rPr>
        <w:t xml:space="preserve">, whether </w:t>
      </w:r>
      <w:r w:rsidR="000D1CEF">
        <w:rPr>
          <w:rFonts w:eastAsia="Times New Roman" w:cs="Times New Roman"/>
          <w:color w:val="000000" w:themeColor="text1"/>
          <w:sz w:val="22"/>
        </w:rPr>
        <w:t xml:space="preserve">quietly </w:t>
      </w:r>
      <w:r w:rsidR="00E20FCB" w:rsidRPr="008E11D9">
        <w:rPr>
          <w:rFonts w:eastAsia="Times New Roman" w:cs="Times New Roman"/>
          <w:color w:val="000000" w:themeColor="text1"/>
          <w:sz w:val="22"/>
        </w:rPr>
        <w:t>build</w:t>
      </w:r>
      <w:r w:rsidR="00CC4E6F">
        <w:rPr>
          <w:rFonts w:eastAsia="Times New Roman" w:cs="Times New Roman"/>
          <w:color w:val="000000" w:themeColor="text1"/>
          <w:sz w:val="22"/>
        </w:rPr>
        <w:t>ing</w:t>
      </w:r>
      <w:r w:rsidR="00E20FCB" w:rsidRPr="008E11D9">
        <w:rPr>
          <w:rFonts w:eastAsia="Times New Roman" w:cs="Times New Roman"/>
          <w:color w:val="000000" w:themeColor="text1"/>
          <w:sz w:val="22"/>
        </w:rPr>
        <w:t xml:space="preserve"> a puzzle or enjoy</w:t>
      </w:r>
      <w:r w:rsidR="00CC4E6F">
        <w:rPr>
          <w:rFonts w:eastAsia="Times New Roman" w:cs="Times New Roman"/>
          <w:color w:val="000000" w:themeColor="text1"/>
          <w:sz w:val="22"/>
        </w:rPr>
        <w:t>ing</w:t>
      </w:r>
      <w:r w:rsidR="00E20FCB" w:rsidRPr="008E11D9">
        <w:rPr>
          <w:rFonts w:eastAsia="Times New Roman" w:cs="Times New Roman"/>
          <w:color w:val="000000" w:themeColor="text1"/>
          <w:sz w:val="22"/>
        </w:rPr>
        <w:t xml:space="preserve"> a </w:t>
      </w:r>
      <w:r w:rsidR="000D1CEF">
        <w:rPr>
          <w:rFonts w:eastAsia="Times New Roman" w:cs="Times New Roman"/>
          <w:color w:val="000000" w:themeColor="text1"/>
          <w:sz w:val="22"/>
        </w:rPr>
        <w:t xml:space="preserve">raucous </w:t>
      </w:r>
      <w:r w:rsidR="00E20FCB" w:rsidRPr="008E11D9">
        <w:rPr>
          <w:rFonts w:eastAsia="Times New Roman" w:cs="Times New Roman"/>
          <w:color w:val="000000" w:themeColor="text1"/>
          <w:sz w:val="22"/>
        </w:rPr>
        <w:t>family game night.</w:t>
      </w:r>
      <w:r w:rsidR="00881377">
        <w:rPr>
          <w:rFonts w:eastAsia="Times New Roman" w:cs="Times New Roman"/>
          <w:color w:val="000000" w:themeColor="text1"/>
          <w:sz w:val="22"/>
        </w:rPr>
        <w:t>”</w:t>
      </w:r>
    </w:p>
    <w:p w14:paraId="7435DBD5" w14:textId="676C8D80" w:rsidR="00B35EB5" w:rsidRPr="008E11D9" w:rsidRDefault="00B35EB5" w:rsidP="008E11D9">
      <w:pPr>
        <w:jc w:val="both"/>
        <w:rPr>
          <w:rFonts w:eastAsia="Times New Roman" w:cs="Times New Roman"/>
          <w:color w:val="000000" w:themeColor="text1"/>
          <w:sz w:val="22"/>
        </w:rPr>
      </w:pPr>
    </w:p>
    <w:p w14:paraId="5DD70249" w14:textId="43B09A7C" w:rsidR="009D33ED" w:rsidRPr="008E11D9" w:rsidRDefault="009D33ED" w:rsidP="008E11D9">
      <w:pPr>
        <w:jc w:val="both"/>
        <w:rPr>
          <w:rFonts w:eastAsia="Times New Roman" w:cs="Times New Roman"/>
          <w:color w:val="000000" w:themeColor="text1"/>
          <w:sz w:val="22"/>
        </w:rPr>
      </w:pPr>
      <w:r w:rsidRPr="008E11D9">
        <w:rPr>
          <w:rFonts w:eastAsia="Times New Roman" w:cs="Times New Roman"/>
          <w:color w:val="000000" w:themeColor="text1"/>
          <w:sz w:val="22"/>
        </w:rPr>
        <w:t>A few highlights for 2018 include:</w:t>
      </w:r>
    </w:p>
    <w:p w14:paraId="513F6500" w14:textId="20D6B306" w:rsidR="00E20FCB" w:rsidRPr="008E11D9" w:rsidRDefault="00E20FCB" w:rsidP="008E11D9">
      <w:pPr>
        <w:jc w:val="both"/>
        <w:rPr>
          <w:rFonts w:eastAsia="Times New Roman" w:cs="Times New Roman"/>
          <w:color w:val="000000" w:themeColor="text1"/>
          <w:sz w:val="22"/>
        </w:rPr>
      </w:pPr>
    </w:p>
    <w:p w14:paraId="08129D20" w14:textId="181FFF20" w:rsidR="00E20FCB" w:rsidRPr="008E11D9" w:rsidRDefault="00C200E5" w:rsidP="008E11D9">
      <w:pPr>
        <w:ind w:left="1890"/>
        <w:jc w:val="both"/>
        <w:rPr>
          <w:rFonts w:eastAsia="Times New Roman" w:cs="Times New Roman"/>
          <w:b/>
          <w:color w:val="000000" w:themeColor="text1"/>
          <w:sz w:val="22"/>
        </w:rPr>
      </w:pPr>
      <w:r w:rsidRPr="008E11D9">
        <w:rPr>
          <w:noProof/>
          <w:sz w:val="22"/>
        </w:rPr>
        <w:drawing>
          <wp:anchor distT="0" distB="0" distL="114300" distR="114300" simplePos="0" relativeHeight="251658240" behindDoc="0" locked="0" layoutInCell="1" allowOverlap="1" wp14:anchorId="2DAE9D5E" wp14:editId="0DA11526">
            <wp:simplePos x="0" y="0"/>
            <wp:positionH relativeFrom="margin">
              <wp:align>left</wp:align>
            </wp:positionH>
            <wp:positionV relativeFrom="paragraph">
              <wp:posOffset>73025</wp:posOffset>
            </wp:positionV>
            <wp:extent cx="925195" cy="99187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 cy="9918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20FCB" w:rsidRPr="008E11D9">
        <w:rPr>
          <w:rFonts w:eastAsia="Times New Roman" w:cs="Times New Roman"/>
          <w:b/>
          <w:color w:val="000000" w:themeColor="text1"/>
          <w:sz w:val="22"/>
        </w:rPr>
        <w:t>GraviTrax</w:t>
      </w:r>
      <w:proofErr w:type="spellEnd"/>
      <w:r w:rsidR="00E20FCB" w:rsidRPr="008E11D9">
        <w:rPr>
          <w:rFonts w:eastAsia="Times New Roman" w:cs="Times New Roman"/>
          <w:b/>
          <w:color w:val="000000" w:themeColor="text1"/>
          <w:sz w:val="22"/>
        </w:rPr>
        <w:t xml:space="preserve"> </w:t>
      </w:r>
    </w:p>
    <w:p w14:paraId="4D228C39" w14:textId="4EEA7726" w:rsidR="00E20FCB" w:rsidRPr="008E11D9" w:rsidRDefault="00E20FCB" w:rsidP="008E11D9">
      <w:pPr>
        <w:ind w:left="1890"/>
        <w:jc w:val="both"/>
        <w:rPr>
          <w:rFonts w:eastAsia="Times New Roman" w:cs="Times New Roman"/>
          <w:color w:val="000000" w:themeColor="text1"/>
          <w:sz w:val="22"/>
        </w:rPr>
      </w:pPr>
      <w:r w:rsidRPr="008E11D9">
        <w:rPr>
          <w:rFonts w:eastAsia="Times New Roman" w:cs="Times New Roman"/>
          <w:color w:val="000000" w:themeColor="text1"/>
          <w:sz w:val="22"/>
        </w:rPr>
        <w:t xml:space="preserve">Experience the power of gravity with </w:t>
      </w:r>
      <w:proofErr w:type="spellStart"/>
      <w:r w:rsidRPr="008E11D9">
        <w:rPr>
          <w:rFonts w:eastAsia="Times New Roman" w:cs="Times New Roman"/>
          <w:color w:val="000000" w:themeColor="text1"/>
          <w:sz w:val="22"/>
        </w:rPr>
        <w:t>GraviTrax</w:t>
      </w:r>
      <w:proofErr w:type="spellEnd"/>
      <w:r w:rsidRPr="008E11D9">
        <w:rPr>
          <w:rFonts w:eastAsia="Times New Roman" w:cs="Times New Roman"/>
          <w:color w:val="000000" w:themeColor="text1"/>
          <w:sz w:val="22"/>
        </w:rPr>
        <w:t xml:space="preserve">. This interactive track system provides endless activities and challenges for any STEM enthusiast. Use the building blocks to design an action-packed course for your marbles! Experiment with gravity, magnetism, and kinetics to launch your marbles to the finish line. Bring the race to the next level with expansion packs and action accessories for more features and speed. </w:t>
      </w:r>
    </w:p>
    <w:p w14:paraId="416A3801" w14:textId="6ABE4743" w:rsidR="00E20FCB" w:rsidRPr="008E11D9" w:rsidRDefault="00E20FCB" w:rsidP="008E11D9">
      <w:pPr>
        <w:pStyle w:val="ListParagraph"/>
        <w:ind w:left="1890"/>
        <w:jc w:val="both"/>
        <w:rPr>
          <w:rFonts w:eastAsia="Times New Roman" w:cs="Times New Roman"/>
          <w:color w:val="000000" w:themeColor="text1"/>
          <w:sz w:val="22"/>
        </w:rPr>
      </w:pPr>
      <w:r w:rsidRPr="008E11D9">
        <w:rPr>
          <w:rFonts w:eastAsia="Times New Roman" w:cs="Times New Roman"/>
          <w:color w:val="000000" w:themeColor="text1"/>
          <w:sz w:val="22"/>
        </w:rPr>
        <w:t xml:space="preserve">- For ages 8 and up </w:t>
      </w:r>
      <w:r w:rsidR="002E4DA4">
        <w:rPr>
          <w:rFonts w:eastAsia="Times New Roman" w:cs="Times New Roman"/>
          <w:color w:val="000000" w:themeColor="text1"/>
          <w:sz w:val="22"/>
        </w:rPr>
        <w:t xml:space="preserve">the </w:t>
      </w:r>
      <w:proofErr w:type="spellStart"/>
      <w:r w:rsidR="002E4DA4">
        <w:rPr>
          <w:rFonts w:eastAsia="Times New Roman" w:cs="Times New Roman"/>
          <w:color w:val="000000" w:themeColor="text1"/>
          <w:sz w:val="22"/>
        </w:rPr>
        <w:t>GraviTrax</w:t>
      </w:r>
      <w:proofErr w:type="spellEnd"/>
      <w:r w:rsidR="002E4DA4">
        <w:rPr>
          <w:rFonts w:eastAsia="Times New Roman" w:cs="Times New Roman"/>
          <w:color w:val="000000" w:themeColor="text1"/>
          <w:sz w:val="22"/>
        </w:rPr>
        <w:t xml:space="preserve"> Starter Set is $59.99 (</w:t>
      </w:r>
      <w:r w:rsidRPr="008E11D9">
        <w:rPr>
          <w:rFonts w:eastAsia="Times New Roman" w:cs="Times New Roman"/>
          <w:color w:val="000000" w:themeColor="text1"/>
          <w:sz w:val="22"/>
        </w:rPr>
        <w:t>MSRP</w:t>
      </w:r>
      <w:r w:rsidR="002E4DA4">
        <w:rPr>
          <w:rFonts w:eastAsia="Times New Roman" w:cs="Times New Roman"/>
          <w:color w:val="000000" w:themeColor="text1"/>
          <w:sz w:val="22"/>
        </w:rPr>
        <w:t>)</w:t>
      </w:r>
    </w:p>
    <w:p w14:paraId="22F35B47" w14:textId="76752D6A" w:rsidR="00E20FCB" w:rsidRPr="008E11D9" w:rsidRDefault="00E20FCB" w:rsidP="008E11D9">
      <w:pPr>
        <w:pStyle w:val="ListParagraph"/>
        <w:ind w:left="1890"/>
        <w:jc w:val="both"/>
        <w:rPr>
          <w:rFonts w:eastAsia="Times New Roman" w:cs="Times New Roman"/>
          <w:color w:val="000000" w:themeColor="text1"/>
          <w:sz w:val="22"/>
        </w:rPr>
      </w:pPr>
      <w:r w:rsidRPr="008E11D9">
        <w:rPr>
          <w:rFonts w:eastAsia="Times New Roman" w:cs="Times New Roman"/>
          <w:color w:val="000000" w:themeColor="text1"/>
          <w:sz w:val="22"/>
        </w:rPr>
        <w:t xml:space="preserve">- Available exclusively at Barnes &amp; Noble </w:t>
      </w:r>
      <w:r w:rsidR="002E4DA4">
        <w:rPr>
          <w:rFonts w:eastAsia="Times New Roman" w:cs="Times New Roman"/>
          <w:color w:val="000000" w:themeColor="text1"/>
          <w:sz w:val="22"/>
        </w:rPr>
        <w:t>April 16</w:t>
      </w:r>
      <w:r w:rsidR="009D33ED" w:rsidRPr="008E11D9">
        <w:rPr>
          <w:rFonts w:eastAsia="Times New Roman" w:cs="Times New Roman"/>
          <w:color w:val="000000" w:themeColor="text1"/>
          <w:sz w:val="22"/>
        </w:rPr>
        <w:t>,</w:t>
      </w:r>
      <w:r w:rsidRPr="008E11D9">
        <w:rPr>
          <w:rFonts w:eastAsia="Times New Roman" w:cs="Times New Roman"/>
          <w:color w:val="000000" w:themeColor="text1"/>
          <w:sz w:val="22"/>
        </w:rPr>
        <w:t xml:space="preserve"> expanding to specialty retail in June</w:t>
      </w:r>
    </w:p>
    <w:p w14:paraId="6D016F42" w14:textId="29EA683D" w:rsidR="00E20FCB" w:rsidRPr="008E11D9" w:rsidRDefault="00E20FCB" w:rsidP="008E11D9">
      <w:pPr>
        <w:ind w:left="1890"/>
        <w:jc w:val="both"/>
        <w:rPr>
          <w:rFonts w:eastAsia="Times New Roman" w:cs="Times New Roman"/>
          <w:b/>
          <w:color w:val="000000" w:themeColor="text1"/>
          <w:sz w:val="22"/>
        </w:rPr>
      </w:pPr>
    </w:p>
    <w:p w14:paraId="6B162738" w14:textId="085C2755" w:rsidR="00504332" w:rsidRPr="008E11D9" w:rsidRDefault="00C200E5" w:rsidP="008E11D9">
      <w:pPr>
        <w:ind w:left="1890"/>
        <w:jc w:val="both"/>
        <w:rPr>
          <w:rFonts w:eastAsia="Times New Roman" w:cs="Times New Roman"/>
          <w:b/>
          <w:color w:val="000000" w:themeColor="text1"/>
          <w:sz w:val="22"/>
        </w:rPr>
      </w:pPr>
      <w:r>
        <w:rPr>
          <w:noProof/>
        </w:rPr>
        <w:drawing>
          <wp:anchor distT="0" distB="0" distL="114300" distR="114300" simplePos="0" relativeHeight="251660288" behindDoc="0" locked="0" layoutInCell="1" allowOverlap="1" wp14:anchorId="05346F65" wp14:editId="66A02C57">
            <wp:simplePos x="0" y="0"/>
            <wp:positionH relativeFrom="margin">
              <wp:posOffset>0</wp:posOffset>
            </wp:positionH>
            <wp:positionV relativeFrom="paragraph">
              <wp:posOffset>69850</wp:posOffset>
            </wp:positionV>
            <wp:extent cx="1090295" cy="1181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29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4332" w:rsidRPr="008E11D9">
        <w:rPr>
          <w:rFonts w:eastAsia="Times New Roman" w:cs="Times New Roman"/>
          <w:b/>
          <w:color w:val="000000" w:themeColor="text1"/>
          <w:sz w:val="22"/>
        </w:rPr>
        <w:t>Five Little Fish</w:t>
      </w:r>
    </w:p>
    <w:p w14:paraId="4BEB6D14" w14:textId="46447118" w:rsidR="00E20FCB" w:rsidRPr="008E11D9" w:rsidRDefault="001E2DD7" w:rsidP="008E11D9">
      <w:pPr>
        <w:widowControl w:val="0"/>
        <w:autoSpaceDE w:val="0"/>
        <w:autoSpaceDN w:val="0"/>
        <w:adjustRightInd w:val="0"/>
        <w:ind w:left="1890"/>
        <w:jc w:val="both"/>
        <w:rPr>
          <w:rStyle w:val="s1"/>
          <w:rFonts w:cstheme="minorHAnsi"/>
          <w:color w:val="000000" w:themeColor="text1"/>
          <w:sz w:val="22"/>
        </w:rPr>
      </w:pPr>
      <w:r w:rsidRPr="008E11D9">
        <w:rPr>
          <w:rStyle w:val="s1"/>
          <w:rFonts w:cstheme="minorHAnsi"/>
          <w:color w:val="000000" w:themeColor="text1"/>
          <w:sz w:val="22"/>
        </w:rPr>
        <w:t>It’s a game of memory featuring five fish with different color retracting tails. In this matching game with a twist</w:t>
      </w:r>
      <w:r w:rsidR="00881377">
        <w:rPr>
          <w:rStyle w:val="s1"/>
          <w:rFonts w:cstheme="minorHAnsi"/>
          <w:color w:val="000000" w:themeColor="text1"/>
          <w:sz w:val="22"/>
        </w:rPr>
        <w:t>,</w:t>
      </w:r>
      <w:r w:rsidRPr="008E11D9">
        <w:rPr>
          <w:rStyle w:val="s1"/>
          <w:rFonts w:cstheme="minorHAnsi"/>
          <w:color w:val="000000" w:themeColor="text1"/>
          <w:sz w:val="22"/>
        </w:rPr>
        <w:t xml:space="preserve"> it’s up to you to remember the positioning of the hidden fishtails! Look under the lily pad to see which fish to catch, then use the fishing rod to hook the color match! But, pay close attention</w:t>
      </w:r>
      <w:r w:rsidR="00881377">
        <w:rPr>
          <w:rStyle w:val="s1"/>
          <w:rFonts w:cstheme="minorHAnsi"/>
          <w:color w:val="000000" w:themeColor="text1"/>
          <w:sz w:val="22"/>
        </w:rPr>
        <w:t xml:space="preserve"> –</w:t>
      </w:r>
      <w:r w:rsidRPr="008E11D9">
        <w:rPr>
          <w:rStyle w:val="s1"/>
          <w:rFonts w:cstheme="minorHAnsi"/>
          <w:color w:val="000000" w:themeColor="text1"/>
          <w:sz w:val="22"/>
        </w:rPr>
        <w:t xml:space="preserve"> their positions will switch. So…can you remember which one’s which? </w:t>
      </w:r>
    </w:p>
    <w:p w14:paraId="21C47B19" w14:textId="00CE48E0" w:rsidR="00E20FCB" w:rsidRPr="008E11D9" w:rsidRDefault="00E20FCB" w:rsidP="008E11D9">
      <w:pPr>
        <w:widowControl w:val="0"/>
        <w:autoSpaceDE w:val="0"/>
        <w:autoSpaceDN w:val="0"/>
        <w:adjustRightInd w:val="0"/>
        <w:ind w:left="1890"/>
        <w:jc w:val="both"/>
        <w:rPr>
          <w:rFonts w:eastAsia="Times New Roman" w:cs="Times New Roman"/>
          <w:color w:val="000000" w:themeColor="text1"/>
          <w:sz w:val="22"/>
        </w:rPr>
      </w:pPr>
      <w:r w:rsidRPr="008E11D9">
        <w:rPr>
          <w:rFonts w:eastAsia="Times New Roman" w:cs="Times New Roman"/>
          <w:color w:val="000000" w:themeColor="text1"/>
          <w:sz w:val="22"/>
        </w:rPr>
        <w:t>- For ages 4 and up with a</w:t>
      </w:r>
      <w:r w:rsidR="00170AED">
        <w:rPr>
          <w:rFonts w:eastAsia="Times New Roman" w:cs="Times New Roman"/>
          <w:color w:val="000000" w:themeColor="text1"/>
          <w:sz w:val="22"/>
        </w:rPr>
        <w:t xml:space="preserve"> $19</w:t>
      </w:r>
      <w:r w:rsidR="002E4DA4">
        <w:rPr>
          <w:rFonts w:eastAsia="Times New Roman" w:cs="Times New Roman"/>
          <w:color w:val="000000" w:themeColor="text1"/>
          <w:sz w:val="22"/>
        </w:rPr>
        <w:t>.99</w:t>
      </w:r>
      <w:r w:rsidRPr="008E11D9">
        <w:rPr>
          <w:rFonts w:eastAsia="Times New Roman" w:cs="Times New Roman"/>
          <w:color w:val="000000" w:themeColor="text1"/>
          <w:sz w:val="22"/>
        </w:rPr>
        <w:t xml:space="preserve"> MSRP</w:t>
      </w:r>
    </w:p>
    <w:p w14:paraId="09B337F7" w14:textId="38B89E30" w:rsidR="00420911" w:rsidRPr="008E11D9" w:rsidRDefault="00E20FCB" w:rsidP="008E11D9">
      <w:pPr>
        <w:widowControl w:val="0"/>
        <w:autoSpaceDE w:val="0"/>
        <w:autoSpaceDN w:val="0"/>
        <w:adjustRightInd w:val="0"/>
        <w:ind w:left="1890"/>
        <w:jc w:val="both"/>
        <w:rPr>
          <w:rFonts w:cstheme="minorHAnsi"/>
          <w:color w:val="000000" w:themeColor="text1"/>
          <w:sz w:val="22"/>
        </w:rPr>
      </w:pPr>
      <w:r w:rsidRPr="008E11D9">
        <w:rPr>
          <w:rFonts w:eastAsia="Times New Roman" w:cs="Times New Roman"/>
          <w:color w:val="000000" w:themeColor="text1"/>
          <w:sz w:val="22"/>
        </w:rPr>
        <w:t xml:space="preserve">- </w:t>
      </w:r>
      <w:r w:rsidR="00420911" w:rsidRPr="008E11D9">
        <w:rPr>
          <w:rFonts w:eastAsia="Times New Roman" w:cs="Times New Roman"/>
          <w:color w:val="000000" w:themeColor="text1"/>
          <w:sz w:val="22"/>
        </w:rPr>
        <w:t xml:space="preserve">Available </w:t>
      </w:r>
      <w:r w:rsidR="00170AED">
        <w:rPr>
          <w:rFonts w:eastAsia="Times New Roman" w:cs="Times New Roman"/>
          <w:color w:val="000000" w:themeColor="text1"/>
          <w:sz w:val="22"/>
        </w:rPr>
        <w:t>Summer 2018</w:t>
      </w:r>
    </w:p>
    <w:p w14:paraId="3D4EC8C6" w14:textId="77777777" w:rsidR="00504332" w:rsidRPr="008E11D9" w:rsidRDefault="00504332" w:rsidP="008E11D9">
      <w:pPr>
        <w:ind w:left="1890"/>
        <w:jc w:val="both"/>
        <w:rPr>
          <w:rFonts w:eastAsia="Times New Roman" w:cs="Times New Roman"/>
          <w:b/>
          <w:color w:val="000000" w:themeColor="text1"/>
          <w:sz w:val="22"/>
        </w:rPr>
      </w:pPr>
    </w:p>
    <w:p w14:paraId="12792F6C" w14:textId="2D2D33AE" w:rsidR="00583A8F" w:rsidRPr="008E11D9" w:rsidRDefault="00C200E5" w:rsidP="008E11D9">
      <w:pPr>
        <w:ind w:left="1890"/>
        <w:jc w:val="both"/>
        <w:rPr>
          <w:rFonts w:eastAsia="Times New Roman" w:cs="Times New Roman"/>
          <w:b/>
          <w:color w:val="000000" w:themeColor="text1"/>
          <w:sz w:val="22"/>
        </w:rPr>
      </w:pPr>
      <w:r>
        <w:rPr>
          <w:noProof/>
        </w:rPr>
        <w:lastRenderedPageBreak/>
        <w:drawing>
          <wp:anchor distT="0" distB="0" distL="114300" distR="114300" simplePos="0" relativeHeight="251661312" behindDoc="0" locked="0" layoutInCell="1" allowOverlap="1" wp14:anchorId="247B7B31" wp14:editId="173E2A39">
            <wp:simplePos x="0" y="0"/>
            <wp:positionH relativeFrom="column">
              <wp:posOffset>68580</wp:posOffset>
            </wp:positionH>
            <wp:positionV relativeFrom="paragraph">
              <wp:posOffset>0</wp:posOffset>
            </wp:positionV>
            <wp:extent cx="891540" cy="93726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54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A8F" w:rsidRPr="008E11D9">
        <w:rPr>
          <w:rFonts w:eastAsia="Times New Roman" w:cs="Times New Roman"/>
          <w:b/>
          <w:color w:val="000000" w:themeColor="text1"/>
          <w:sz w:val="22"/>
        </w:rPr>
        <w:t>Adidas FIFA World Cup 2018 Ball</w:t>
      </w:r>
    </w:p>
    <w:p w14:paraId="7E11B8CE" w14:textId="65296088" w:rsidR="00C200E5" w:rsidRDefault="00583A8F" w:rsidP="008E11D9">
      <w:pPr>
        <w:autoSpaceDE w:val="0"/>
        <w:autoSpaceDN w:val="0"/>
        <w:adjustRightInd w:val="0"/>
        <w:ind w:left="1890"/>
        <w:rPr>
          <w:rFonts w:eastAsia="Times New Roman" w:cs="Times New Roman"/>
          <w:color w:val="000000" w:themeColor="text1"/>
          <w:sz w:val="22"/>
        </w:rPr>
      </w:pPr>
      <w:r w:rsidRPr="008E11D9">
        <w:rPr>
          <w:rFonts w:eastAsia="Times New Roman" w:cs="Times New Roman"/>
          <w:color w:val="000000" w:themeColor="text1"/>
          <w:sz w:val="22"/>
        </w:rPr>
        <w:t xml:space="preserve">Test your puzzle skills with </w:t>
      </w:r>
      <w:r w:rsidR="00263C97">
        <w:rPr>
          <w:rFonts w:eastAsia="Times New Roman" w:cs="Times New Roman"/>
          <w:color w:val="000000" w:themeColor="text1"/>
          <w:sz w:val="22"/>
        </w:rPr>
        <w:t>this</w:t>
      </w:r>
      <w:r w:rsidR="00263C97" w:rsidRPr="008E11D9">
        <w:rPr>
          <w:rFonts w:eastAsia="Times New Roman" w:cs="Times New Roman"/>
          <w:color w:val="000000" w:themeColor="text1"/>
          <w:sz w:val="22"/>
        </w:rPr>
        <w:t xml:space="preserve"> </w:t>
      </w:r>
      <w:r w:rsidRPr="008E11D9">
        <w:rPr>
          <w:rFonts w:eastAsia="Times New Roman" w:cs="Times New Roman"/>
          <w:color w:val="000000" w:themeColor="text1"/>
          <w:sz w:val="22"/>
        </w:rPr>
        <w:t xml:space="preserve">540-piece </w:t>
      </w:r>
      <w:r w:rsidR="000B7F8A">
        <w:rPr>
          <w:rFonts w:eastAsia="Times New Roman" w:cs="Times New Roman"/>
          <w:color w:val="000000" w:themeColor="text1"/>
          <w:sz w:val="22"/>
        </w:rPr>
        <w:t xml:space="preserve">3D </w:t>
      </w:r>
      <w:r w:rsidRPr="008E11D9">
        <w:rPr>
          <w:rFonts w:eastAsia="Times New Roman" w:cs="Times New Roman"/>
          <w:color w:val="000000" w:themeColor="text1"/>
          <w:sz w:val="22"/>
        </w:rPr>
        <w:t xml:space="preserve">World Cup Puzzle Ball – </w:t>
      </w:r>
      <w:r w:rsidR="00263C97">
        <w:rPr>
          <w:rFonts w:eastAsia="Times New Roman" w:cs="Times New Roman"/>
          <w:color w:val="000000" w:themeColor="text1"/>
          <w:sz w:val="22"/>
        </w:rPr>
        <w:t>modeled after</w:t>
      </w:r>
      <w:r w:rsidRPr="008E11D9">
        <w:rPr>
          <w:rFonts w:eastAsia="Times New Roman" w:cs="Times New Roman"/>
          <w:color w:val="000000" w:themeColor="text1"/>
          <w:sz w:val="22"/>
        </w:rPr>
        <w:t xml:space="preserve"> the official match ball that will be used in the 2018 FIFA World Cup held in Russia. </w:t>
      </w:r>
      <w:r w:rsidR="000B7F8A">
        <w:rPr>
          <w:rFonts w:ascii="TheSansC4s-Plain" w:hAnsi="TheSansC4s-Plain" w:cs="TheSansC4s-Plain"/>
          <w:sz w:val="20"/>
          <w:szCs w:val="20"/>
        </w:rPr>
        <w:t>9-inches in diameter, this puzzle makes a beautiful display once put together. It's so realistic people will be tempted to pick it up and kick it around!</w:t>
      </w:r>
    </w:p>
    <w:p w14:paraId="31F91A36" w14:textId="369A5C1A" w:rsidR="00C200E5" w:rsidRDefault="00C200E5" w:rsidP="008E11D9">
      <w:pPr>
        <w:ind w:left="1890"/>
        <w:jc w:val="both"/>
        <w:rPr>
          <w:rFonts w:eastAsia="Times New Roman" w:cs="Times New Roman"/>
          <w:color w:val="000000" w:themeColor="text1"/>
          <w:sz w:val="22"/>
        </w:rPr>
      </w:pPr>
      <w:r>
        <w:rPr>
          <w:rFonts w:eastAsia="Times New Roman" w:cs="Times New Roman"/>
          <w:color w:val="000000" w:themeColor="text1"/>
          <w:sz w:val="22"/>
        </w:rPr>
        <w:t>- For a</w:t>
      </w:r>
      <w:r w:rsidR="00583A8F" w:rsidRPr="008E11D9">
        <w:rPr>
          <w:rFonts w:eastAsia="Times New Roman" w:cs="Times New Roman"/>
          <w:color w:val="000000" w:themeColor="text1"/>
          <w:sz w:val="22"/>
        </w:rPr>
        <w:t>ges 7 and up</w:t>
      </w:r>
      <w:r>
        <w:rPr>
          <w:rFonts w:eastAsia="Times New Roman" w:cs="Times New Roman"/>
          <w:color w:val="000000" w:themeColor="text1"/>
          <w:sz w:val="22"/>
        </w:rPr>
        <w:t xml:space="preserve"> with a </w:t>
      </w:r>
      <w:r w:rsidR="00583A8F" w:rsidRPr="008E11D9">
        <w:rPr>
          <w:rFonts w:eastAsia="Times New Roman" w:cs="Times New Roman"/>
          <w:color w:val="000000" w:themeColor="text1"/>
          <w:sz w:val="22"/>
        </w:rPr>
        <w:t>$49.99</w:t>
      </w:r>
      <w:r w:rsidR="00691E0E">
        <w:rPr>
          <w:rFonts w:eastAsia="Times New Roman" w:cs="Times New Roman"/>
          <w:color w:val="000000" w:themeColor="text1"/>
          <w:sz w:val="22"/>
        </w:rPr>
        <w:t xml:space="preserve"> MSRP</w:t>
      </w:r>
    </w:p>
    <w:p w14:paraId="69068135" w14:textId="48D682FF" w:rsidR="00C200E5" w:rsidRDefault="00C200E5" w:rsidP="00BC5893">
      <w:pPr>
        <w:ind w:left="1890"/>
        <w:jc w:val="both"/>
        <w:rPr>
          <w:rFonts w:eastAsia="Times New Roman" w:cs="Times New Roman"/>
          <w:color w:val="000000" w:themeColor="text1"/>
          <w:sz w:val="22"/>
        </w:rPr>
      </w:pPr>
      <w:r>
        <w:rPr>
          <w:rFonts w:eastAsia="Times New Roman" w:cs="Times New Roman"/>
          <w:color w:val="000000" w:themeColor="text1"/>
          <w:sz w:val="22"/>
        </w:rPr>
        <w:t xml:space="preserve">- </w:t>
      </w:r>
      <w:r w:rsidR="00583A8F" w:rsidRPr="008E11D9">
        <w:rPr>
          <w:rFonts w:eastAsia="Times New Roman" w:cs="Times New Roman"/>
          <w:color w:val="000000" w:themeColor="text1"/>
          <w:sz w:val="22"/>
        </w:rPr>
        <w:t xml:space="preserve">Available </w:t>
      </w:r>
      <w:r w:rsidR="00170AED">
        <w:rPr>
          <w:rFonts w:eastAsia="Times New Roman" w:cs="Times New Roman"/>
          <w:color w:val="000000" w:themeColor="text1"/>
          <w:sz w:val="22"/>
        </w:rPr>
        <w:t>April 30</w:t>
      </w:r>
    </w:p>
    <w:p w14:paraId="64ADD012" w14:textId="03191512" w:rsidR="002E4DA4" w:rsidRDefault="002E4DA4" w:rsidP="008E11D9">
      <w:pPr>
        <w:ind w:left="1890"/>
        <w:jc w:val="both"/>
        <w:rPr>
          <w:sz w:val="22"/>
        </w:rPr>
      </w:pPr>
    </w:p>
    <w:p w14:paraId="422CE0CB" w14:textId="75B72A8A" w:rsidR="00C200E5" w:rsidRPr="008E11D9" w:rsidRDefault="006F3BCA" w:rsidP="006F3BCA">
      <w:pPr>
        <w:ind w:left="1890" w:hanging="1980"/>
        <w:jc w:val="both"/>
        <w:rPr>
          <w:b/>
          <w:sz w:val="22"/>
        </w:rPr>
      </w:pPr>
      <w:r>
        <w:rPr>
          <w:rFonts w:cstheme="minorHAnsi"/>
          <w:noProof/>
          <w:color w:val="404040"/>
          <w:spacing w:val="-2"/>
          <w:sz w:val="22"/>
          <w:szCs w:val="22"/>
        </w:rPr>
        <w:drawing>
          <wp:anchor distT="0" distB="0" distL="114300" distR="114300" simplePos="0" relativeHeight="251662336" behindDoc="0" locked="0" layoutInCell="1" allowOverlap="1" wp14:anchorId="202F8126" wp14:editId="5818B201">
            <wp:simplePos x="0" y="0"/>
            <wp:positionH relativeFrom="column">
              <wp:posOffset>-53340</wp:posOffset>
            </wp:positionH>
            <wp:positionV relativeFrom="paragraph">
              <wp:posOffset>0</wp:posOffset>
            </wp:positionV>
            <wp:extent cx="1102360" cy="851535"/>
            <wp:effectExtent l="0" t="0" r="254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721_BO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2360" cy="851535"/>
                    </a:xfrm>
                    <a:prstGeom prst="rect">
                      <a:avLst/>
                    </a:prstGeom>
                  </pic:spPr>
                </pic:pic>
              </a:graphicData>
            </a:graphic>
          </wp:anchor>
        </w:drawing>
      </w:r>
      <w:r>
        <w:rPr>
          <w:b/>
          <w:sz w:val="22"/>
        </w:rPr>
        <w:t xml:space="preserve"> </w:t>
      </w:r>
      <w:r w:rsidR="00C200E5" w:rsidRPr="008E11D9">
        <w:rPr>
          <w:b/>
          <w:sz w:val="22"/>
        </w:rPr>
        <w:t>Puzzle</w:t>
      </w:r>
      <w:r w:rsidR="00D45ED9">
        <w:rPr>
          <w:b/>
          <w:sz w:val="22"/>
        </w:rPr>
        <w:t>-</w:t>
      </w:r>
      <w:r w:rsidR="000B7F8A">
        <w:rPr>
          <w:b/>
          <w:sz w:val="22"/>
        </w:rPr>
        <w:t>M</w:t>
      </w:r>
      <w:r w:rsidR="00D45ED9">
        <w:rPr>
          <w:b/>
          <w:sz w:val="22"/>
        </w:rPr>
        <w:t>ania – 143 New Puzzles for Children and Adults</w:t>
      </w:r>
    </w:p>
    <w:p w14:paraId="3B896E7D" w14:textId="22856D13" w:rsidR="00C200E5" w:rsidRPr="00BF1D6C" w:rsidRDefault="00B771A7" w:rsidP="006F3BCA">
      <w:pPr>
        <w:ind w:left="1890"/>
        <w:jc w:val="both"/>
        <w:rPr>
          <w:rFonts w:cstheme="minorHAnsi"/>
          <w:sz w:val="22"/>
          <w:szCs w:val="22"/>
        </w:rPr>
      </w:pPr>
      <w:proofErr w:type="spellStart"/>
      <w:r w:rsidRPr="008E11D9">
        <w:rPr>
          <w:rFonts w:cstheme="minorHAnsi"/>
          <w:spacing w:val="-2"/>
          <w:sz w:val="22"/>
          <w:szCs w:val="22"/>
        </w:rPr>
        <w:t>Ravensburger</w:t>
      </w:r>
      <w:proofErr w:type="spellEnd"/>
      <w:r w:rsidRPr="008E11D9">
        <w:rPr>
          <w:rFonts w:cstheme="minorHAnsi"/>
          <w:spacing w:val="-2"/>
          <w:sz w:val="22"/>
          <w:szCs w:val="22"/>
        </w:rPr>
        <w:t xml:space="preserve"> has been making handcrafted puzzles since 1883, and today, is considered the world’s leading </w:t>
      </w:r>
      <w:r w:rsidR="00BB010D" w:rsidRPr="008E11D9">
        <w:rPr>
          <w:rFonts w:cstheme="minorHAnsi"/>
          <w:spacing w:val="-2"/>
          <w:sz w:val="22"/>
          <w:szCs w:val="22"/>
        </w:rPr>
        <w:t xml:space="preserve">puzzle maker. This year alone, </w:t>
      </w:r>
      <w:proofErr w:type="spellStart"/>
      <w:r w:rsidR="00BB010D" w:rsidRPr="008E11D9">
        <w:rPr>
          <w:rFonts w:cstheme="minorHAnsi"/>
          <w:spacing w:val="-2"/>
          <w:sz w:val="22"/>
          <w:szCs w:val="22"/>
        </w:rPr>
        <w:t>Ravensburger</w:t>
      </w:r>
      <w:proofErr w:type="spellEnd"/>
      <w:r w:rsidR="00BB010D" w:rsidRPr="008E11D9">
        <w:rPr>
          <w:rFonts w:cstheme="minorHAnsi"/>
          <w:spacing w:val="-2"/>
          <w:sz w:val="22"/>
          <w:szCs w:val="22"/>
        </w:rPr>
        <w:t xml:space="preserve"> will unveil 143 puzzles that appeal to children and adults.</w:t>
      </w:r>
      <w:r w:rsidR="00BF1D6C" w:rsidRPr="008E11D9">
        <w:rPr>
          <w:rFonts w:cstheme="minorHAnsi"/>
          <w:spacing w:val="-2"/>
          <w:sz w:val="22"/>
          <w:szCs w:val="22"/>
        </w:rPr>
        <w:t xml:space="preserve"> </w:t>
      </w:r>
      <w:r w:rsidR="00BB010D" w:rsidRPr="008E11D9">
        <w:rPr>
          <w:rFonts w:cstheme="minorHAnsi"/>
          <w:spacing w:val="-2"/>
          <w:sz w:val="22"/>
          <w:szCs w:val="22"/>
        </w:rPr>
        <w:t xml:space="preserve">As popular as ever – </w:t>
      </w:r>
      <w:proofErr w:type="spellStart"/>
      <w:r w:rsidR="00BB010D" w:rsidRPr="008E11D9">
        <w:rPr>
          <w:rFonts w:cstheme="minorHAnsi"/>
          <w:spacing w:val="-2"/>
          <w:sz w:val="22"/>
          <w:szCs w:val="22"/>
        </w:rPr>
        <w:t>Ravensburger</w:t>
      </w:r>
      <w:proofErr w:type="spellEnd"/>
      <w:r w:rsidR="00BB010D" w:rsidRPr="008E11D9">
        <w:rPr>
          <w:rFonts w:cstheme="minorHAnsi"/>
          <w:spacing w:val="-2"/>
          <w:sz w:val="22"/>
          <w:szCs w:val="22"/>
        </w:rPr>
        <w:t xml:space="preserve"> will unveil </w:t>
      </w:r>
      <w:r w:rsidR="004B1754" w:rsidRPr="008E11D9">
        <w:rPr>
          <w:rFonts w:cstheme="minorHAnsi"/>
          <w:spacing w:val="-2"/>
          <w:sz w:val="22"/>
          <w:szCs w:val="22"/>
        </w:rPr>
        <w:t>4</w:t>
      </w:r>
      <w:r w:rsidR="00BB010D" w:rsidRPr="008E11D9">
        <w:rPr>
          <w:rFonts w:cstheme="minorHAnsi"/>
          <w:spacing w:val="-2"/>
          <w:sz w:val="22"/>
          <w:szCs w:val="22"/>
        </w:rPr>
        <w:t xml:space="preserve"> new </w:t>
      </w:r>
      <w:r w:rsidR="00BF1D6C" w:rsidRPr="008E11D9">
        <w:rPr>
          <w:rFonts w:cstheme="minorHAnsi"/>
          <w:spacing w:val="-2"/>
          <w:sz w:val="22"/>
          <w:szCs w:val="22"/>
        </w:rPr>
        <w:t>puzzle themes</w:t>
      </w:r>
      <w:r w:rsidR="00BB010D" w:rsidRPr="008E11D9">
        <w:rPr>
          <w:rFonts w:cstheme="minorHAnsi"/>
          <w:spacing w:val="-2"/>
          <w:sz w:val="22"/>
          <w:szCs w:val="22"/>
        </w:rPr>
        <w:t xml:space="preserve"> (“Wanderlust,” “Food Porn,” “Girls Night In” and “Color Pallet”) </w:t>
      </w:r>
      <w:r w:rsidR="006F3BCA">
        <w:rPr>
          <w:rFonts w:cstheme="minorHAnsi"/>
          <w:spacing w:val="-2"/>
          <w:sz w:val="22"/>
          <w:szCs w:val="22"/>
        </w:rPr>
        <w:t>in 2018.</w:t>
      </w:r>
    </w:p>
    <w:p w14:paraId="749E03B8" w14:textId="7441501D" w:rsidR="00BF1D6C" w:rsidRDefault="00BF1D6C" w:rsidP="006F3BCA">
      <w:pPr>
        <w:ind w:left="1890"/>
        <w:jc w:val="both"/>
        <w:rPr>
          <w:rFonts w:eastAsia="Times New Roman" w:cs="Times New Roman"/>
          <w:color w:val="000000" w:themeColor="text1"/>
          <w:sz w:val="22"/>
        </w:rPr>
      </w:pPr>
    </w:p>
    <w:p w14:paraId="46CC0725" w14:textId="77777777" w:rsidR="001E2DD7" w:rsidRPr="008E11D9" w:rsidRDefault="001E2DD7" w:rsidP="008E11D9">
      <w:pPr>
        <w:jc w:val="both"/>
        <w:rPr>
          <w:rFonts w:cstheme="minorHAnsi"/>
          <w:sz w:val="22"/>
          <w:szCs w:val="22"/>
        </w:rPr>
      </w:pPr>
    </w:p>
    <w:p w14:paraId="236F350B" w14:textId="77777777" w:rsidR="005B1503" w:rsidRPr="00C748F4" w:rsidRDefault="005B1503">
      <w:pPr>
        <w:jc w:val="both"/>
        <w:rPr>
          <w:rFonts w:eastAsia="Times New Roman" w:cs="Times New Roman"/>
          <w:b/>
          <w:color w:val="000000" w:themeColor="text1"/>
          <w:sz w:val="22"/>
          <w:szCs w:val="22"/>
        </w:rPr>
      </w:pPr>
      <w:r w:rsidRPr="00C748F4">
        <w:rPr>
          <w:rFonts w:eastAsia="Times New Roman" w:cs="Times New Roman"/>
          <w:b/>
          <w:color w:val="000000" w:themeColor="text1"/>
          <w:sz w:val="22"/>
          <w:szCs w:val="22"/>
        </w:rPr>
        <w:t xml:space="preserve">About </w:t>
      </w:r>
      <w:proofErr w:type="spellStart"/>
      <w:r w:rsidRPr="00C748F4">
        <w:rPr>
          <w:rFonts w:eastAsia="Times New Roman" w:cs="Times New Roman"/>
          <w:b/>
          <w:color w:val="000000" w:themeColor="text1"/>
          <w:sz w:val="22"/>
          <w:szCs w:val="22"/>
        </w:rPr>
        <w:t>Ravensburger</w:t>
      </w:r>
      <w:proofErr w:type="spellEnd"/>
      <w:r w:rsidRPr="00C748F4">
        <w:rPr>
          <w:rFonts w:eastAsia="Times New Roman" w:cs="Times New Roman"/>
          <w:b/>
          <w:color w:val="000000" w:themeColor="text1"/>
          <w:sz w:val="22"/>
          <w:szCs w:val="22"/>
        </w:rPr>
        <w:t xml:space="preserve"> AG</w:t>
      </w:r>
    </w:p>
    <w:p w14:paraId="7C52B525" w14:textId="1454B18E" w:rsidR="005B1503" w:rsidRPr="00C748F4" w:rsidRDefault="005B1503">
      <w:pPr>
        <w:jc w:val="both"/>
        <w:rPr>
          <w:rFonts w:eastAsia="Times New Roman" w:cs="Times New Roman"/>
          <w:color w:val="000000" w:themeColor="text1"/>
          <w:sz w:val="22"/>
          <w:szCs w:val="22"/>
        </w:rPr>
      </w:pPr>
      <w:r w:rsidRPr="00C748F4">
        <w:rPr>
          <w:rFonts w:eastAsia="Times New Roman" w:cs="Times New Roman"/>
          <w:color w:val="000000" w:themeColor="text1"/>
          <w:sz w:val="22"/>
          <w:szCs w:val="22"/>
        </w:rPr>
        <w:t xml:space="preserve">Founded in </w:t>
      </w:r>
      <w:proofErr w:type="spellStart"/>
      <w:r w:rsidRPr="00C748F4">
        <w:rPr>
          <w:rFonts w:eastAsia="Times New Roman" w:cs="Times New Roman"/>
          <w:color w:val="000000" w:themeColor="text1"/>
          <w:sz w:val="22"/>
          <w:szCs w:val="22"/>
        </w:rPr>
        <w:t>Ravensburg</w:t>
      </w:r>
      <w:proofErr w:type="spellEnd"/>
      <w:r w:rsidRPr="00C748F4">
        <w:rPr>
          <w:rFonts w:eastAsia="Times New Roman" w:cs="Times New Roman"/>
          <w:color w:val="000000" w:themeColor="text1"/>
          <w:sz w:val="22"/>
          <w:szCs w:val="22"/>
        </w:rPr>
        <w:t xml:space="preserve">, Germany in 1883, </w:t>
      </w:r>
      <w:proofErr w:type="spellStart"/>
      <w:r w:rsidRPr="00C748F4">
        <w:rPr>
          <w:rFonts w:eastAsia="Times New Roman" w:cs="Times New Roman"/>
          <w:color w:val="000000" w:themeColor="text1"/>
          <w:sz w:val="22"/>
          <w:szCs w:val="22"/>
        </w:rPr>
        <w:t>Ravensburger</w:t>
      </w:r>
      <w:proofErr w:type="spellEnd"/>
      <w:r w:rsidRPr="00C748F4">
        <w:rPr>
          <w:rFonts w:eastAsia="Times New Roman" w:cs="Times New Roman"/>
          <w:color w:val="000000" w:themeColor="text1"/>
          <w:sz w:val="22"/>
          <w:szCs w:val="22"/>
        </w:rPr>
        <w:t xml:space="preserve"> AG is a leading producer of toys loved the world over for its commitment to detail and quality. In the U.S., the company is known for its extensive line of puzzles for children and adults, award</w:t>
      </w:r>
      <w:r w:rsidR="00263C97">
        <w:rPr>
          <w:rFonts w:eastAsia="Times New Roman" w:cs="Times New Roman"/>
          <w:color w:val="000000" w:themeColor="text1"/>
          <w:sz w:val="22"/>
          <w:szCs w:val="22"/>
        </w:rPr>
        <w:t>-</w:t>
      </w:r>
      <w:r w:rsidRPr="00C748F4">
        <w:rPr>
          <w:rFonts w:eastAsia="Times New Roman" w:cs="Times New Roman"/>
          <w:color w:val="000000" w:themeColor="text1"/>
          <w:sz w:val="22"/>
          <w:szCs w:val="22"/>
        </w:rPr>
        <w:t xml:space="preserve">winning board games, such as bestseller Labyrinth, and its engaging science and arts and crafts kits. To learn more visit </w:t>
      </w:r>
      <w:hyperlink r:id="rId10" w:history="1">
        <w:r w:rsidRPr="00C748F4">
          <w:rPr>
            <w:rStyle w:val="Hyperlink"/>
            <w:rFonts w:eastAsia="Times New Roman" w:cs="Times New Roman"/>
            <w:sz w:val="22"/>
            <w:szCs w:val="22"/>
          </w:rPr>
          <w:t>ravensburger.com</w:t>
        </w:r>
      </w:hyperlink>
      <w:r w:rsidR="008E11D9" w:rsidRPr="008E11D9">
        <w:rPr>
          <w:rStyle w:val="Hyperlink"/>
          <w:rFonts w:eastAsia="Times New Roman" w:cs="Times New Roman"/>
          <w:sz w:val="22"/>
          <w:szCs w:val="22"/>
          <w:u w:val="none"/>
        </w:rPr>
        <w:t xml:space="preserve">  </w:t>
      </w:r>
      <w:r w:rsidR="008E11D9" w:rsidRPr="008E11D9">
        <w:rPr>
          <w:rStyle w:val="Hyperlink"/>
          <w:rFonts w:eastAsia="Times New Roman" w:cs="Times New Roman"/>
          <w:sz w:val="22"/>
          <w:szCs w:val="22"/>
        </w:rPr>
        <w:t>facebook.com/</w:t>
      </w:r>
      <w:proofErr w:type="spellStart"/>
      <w:r w:rsidR="008E11D9" w:rsidRPr="008E11D9">
        <w:rPr>
          <w:rStyle w:val="Hyperlink"/>
          <w:rFonts w:eastAsia="Times New Roman" w:cs="Times New Roman"/>
          <w:sz w:val="22"/>
          <w:szCs w:val="22"/>
        </w:rPr>
        <w:t>Ravensburger</w:t>
      </w:r>
      <w:proofErr w:type="spellEnd"/>
      <w:r w:rsidR="008E11D9" w:rsidRPr="008E11D9">
        <w:rPr>
          <w:rStyle w:val="Hyperlink"/>
          <w:rFonts w:eastAsia="Times New Roman" w:cs="Times New Roman"/>
          <w:sz w:val="22"/>
          <w:szCs w:val="22"/>
        </w:rPr>
        <w:t>/</w:t>
      </w:r>
      <w:r w:rsidR="008E11D9" w:rsidRPr="008E11D9">
        <w:rPr>
          <w:rStyle w:val="Hyperlink"/>
          <w:rFonts w:eastAsia="Times New Roman" w:cs="Times New Roman"/>
          <w:sz w:val="22"/>
          <w:szCs w:val="22"/>
          <w:u w:val="none"/>
        </w:rPr>
        <w:t xml:space="preserve">   </w:t>
      </w:r>
      <w:hyperlink r:id="rId11" w:history="1">
        <w:r w:rsidR="008E11D9" w:rsidRPr="008E11D9">
          <w:rPr>
            <w:rStyle w:val="Hyperlink"/>
            <w:rFonts w:eastAsia="Times New Roman" w:cs="Times New Roman"/>
            <w:sz w:val="22"/>
            <w:szCs w:val="22"/>
          </w:rPr>
          <w:t>@</w:t>
        </w:r>
        <w:proofErr w:type="spellStart"/>
        <w:r w:rsidR="008E11D9" w:rsidRPr="008E11D9">
          <w:rPr>
            <w:rStyle w:val="Hyperlink"/>
            <w:rFonts w:eastAsia="Times New Roman" w:cs="Times New Roman"/>
            <w:sz w:val="22"/>
            <w:szCs w:val="22"/>
          </w:rPr>
          <w:t>RavensburgerPC</w:t>
        </w:r>
        <w:proofErr w:type="spellEnd"/>
      </w:hyperlink>
    </w:p>
    <w:p w14:paraId="0BFC3798" w14:textId="77777777" w:rsidR="005B1503" w:rsidRPr="00C748F4" w:rsidRDefault="005B1503">
      <w:pPr>
        <w:shd w:val="clear" w:color="auto" w:fill="FFFFFF"/>
        <w:jc w:val="both"/>
        <w:rPr>
          <w:rFonts w:eastAsia="Times New Roman" w:cstheme="minorHAnsi"/>
          <w:b/>
          <w:sz w:val="22"/>
          <w:szCs w:val="22"/>
        </w:rPr>
      </w:pPr>
    </w:p>
    <w:p w14:paraId="65ED6C1A" w14:textId="77777777" w:rsidR="005B1503" w:rsidRPr="00C748F4" w:rsidRDefault="005B1503">
      <w:pPr>
        <w:shd w:val="clear" w:color="auto" w:fill="FFFFFF"/>
        <w:jc w:val="both"/>
        <w:rPr>
          <w:rFonts w:eastAsia="Times New Roman" w:cstheme="minorHAnsi"/>
          <w:b/>
          <w:sz w:val="22"/>
          <w:szCs w:val="22"/>
        </w:rPr>
      </w:pPr>
      <w:r w:rsidRPr="00C748F4">
        <w:rPr>
          <w:rFonts w:eastAsia="Times New Roman" w:cstheme="minorHAnsi"/>
          <w:b/>
          <w:sz w:val="22"/>
          <w:szCs w:val="22"/>
        </w:rPr>
        <w:t xml:space="preserve">About </w:t>
      </w:r>
      <w:proofErr w:type="spellStart"/>
      <w:r w:rsidRPr="00C748F4">
        <w:rPr>
          <w:rFonts w:eastAsia="Times New Roman" w:cstheme="minorHAnsi"/>
          <w:b/>
          <w:sz w:val="22"/>
          <w:szCs w:val="22"/>
        </w:rPr>
        <w:t>Ravensburger</w:t>
      </w:r>
      <w:proofErr w:type="spellEnd"/>
      <w:r w:rsidRPr="00C748F4">
        <w:rPr>
          <w:rFonts w:eastAsia="Times New Roman" w:cstheme="minorHAnsi"/>
          <w:b/>
          <w:sz w:val="22"/>
          <w:szCs w:val="22"/>
        </w:rPr>
        <w:t xml:space="preserve"> North America</w:t>
      </w:r>
    </w:p>
    <w:p w14:paraId="60590FE3" w14:textId="21CB5752" w:rsidR="005B1503" w:rsidRPr="00C748F4" w:rsidRDefault="005B1503">
      <w:pPr>
        <w:autoSpaceDE w:val="0"/>
        <w:autoSpaceDN w:val="0"/>
        <w:adjustRightInd w:val="0"/>
        <w:jc w:val="both"/>
        <w:rPr>
          <w:rFonts w:eastAsia="Times New Roman" w:cstheme="minorHAnsi"/>
          <w:color w:val="3D464D"/>
          <w:sz w:val="22"/>
          <w:szCs w:val="22"/>
        </w:rPr>
      </w:pPr>
      <w:proofErr w:type="spellStart"/>
      <w:r w:rsidRPr="00C748F4">
        <w:rPr>
          <w:rFonts w:cstheme="minorHAnsi"/>
          <w:sz w:val="22"/>
          <w:szCs w:val="22"/>
        </w:rPr>
        <w:t>Ravensburger</w:t>
      </w:r>
      <w:proofErr w:type="spellEnd"/>
      <w:r w:rsidRPr="00C748F4">
        <w:rPr>
          <w:rFonts w:cstheme="minorHAnsi"/>
          <w:sz w:val="22"/>
          <w:szCs w:val="22"/>
        </w:rPr>
        <w:t xml:space="preserve"> North America (RNA), a division of </w:t>
      </w:r>
      <w:proofErr w:type="spellStart"/>
      <w:r w:rsidRPr="00C748F4">
        <w:rPr>
          <w:rFonts w:cstheme="minorHAnsi"/>
          <w:sz w:val="22"/>
          <w:szCs w:val="22"/>
        </w:rPr>
        <w:t>Ravensburger</w:t>
      </w:r>
      <w:proofErr w:type="spellEnd"/>
      <w:r w:rsidRPr="00C748F4">
        <w:rPr>
          <w:rFonts w:cstheme="minorHAnsi"/>
          <w:sz w:val="22"/>
          <w:szCs w:val="22"/>
        </w:rPr>
        <w:t xml:space="preserve"> AG, is a portfolio of award-winning brands with a shared vision to promote playful development at every stage and every age. The RNA family of brands, including </w:t>
      </w:r>
      <w:proofErr w:type="spellStart"/>
      <w:r w:rsidRPr="00C748F4">
        <w:rPr>
          <w:rFonts w:cstheme="minorHAnsi"/>
          <w:sz w:val="22"/>
          <w:szCs w:val="22"/>
        </w:rPr>
        <w:t>Ravensburger</w:t>
      </w:r>
      <w:proofErr w:type="spellEnd"/>
      <w:r w:rsidRPr="00C748F4">
        <w:rPr>
          <w:rFonts w:cstheme="minorHAnsi"/>
          <w:sz w:val="22"/>
          <w:szCs w:val="22"/>
        </w:rPr>
        <w:t xml:space="preserve">, BRIO, Wonder Forge and </w:t>
      </w:r>
      <w:proofErr w:type="spellStart"/>
      <w:r w:rsidRPr="00C748F4">
        <w:rPr>
          <w:rFonts w:cstheme="minorHAnsi"/>
          <w:sz w:val="22"/>
          <w:szCs w:val="22"/>
        </w:rPr>
        <w:t>ThinkFun</w:t>
      </w:r>
      <w:proofErr w:type="spellEnd"/>
      <w:r w:rsidRPr="00C748F4">
        <w:rPr>
          <w:rFonts w:cstheme="minorHAnsi"/>
          <w:sz w:val="22"/>
          <w:szCs w:val="22"/>
        </w:rPr>
        <w:t xml:space="preserve">, offers an expansive line of thoughtfully designed puzzles, games, toys and activities that focus on quality, craftsmanship and encourage </w:t>
      </w:r>
      <w:r w:rsidR="00263C97">
        <w:rPr>
          <w:rFonts w:cstheme="minorHAnsi"/>
          <w:sz w:val="22"/>
          <w:szCs w:val="22"/>
        </w:rPr>
        <w:t>timeless entertainment pursuits</w:t>
      </w:r>
      <w:r w:rsidRPr="00C748F4">
        <w:rPr>
          <w:rFonts w:cstheme="minorHAnsi"/>
          <w:sz w:val="22"/>
          <w:szCs w:val="22"/>
        </w:rPr>
        <w:t xml:space="preserve"> or shared moments of fun for the entire family. </w:t>
      </w:r>
    </w:p>
    <w:p w14:paraId="53C36DA0" w14:textId="77777777" w:rsidR="005B1503" w:rsidRPr="00C748F4" w:rsidRDefault="005B1503" w:rsidP="005B1503">
      <w:pPr>
        <w:shd w:val="clear" w:color="auto" w:fill="FFFFFF"/>
        <w:rPr>
          <w:rFonts w:eastAsia="Times New Roman" w:cstheme="minorHAnsi"/>
          <w:sz w:val="22"/>
          <w:szCs w:val="22"/>
        </w:rPr>
      </w:pPr>
    </w:p>
    <w:p w14:paraId="0B517E20" w14:textId="77777777" w:rsidR="005B1503" w:rsidRPr="00C748F4" w:rsidRDefault="005B1503" w:rsidP="005B1503">
      <w:pPr>
        <w:shd w:val="clear" w:color="auto" w:fill="FFFFFF"/>
        <w:jc w:val="center"/>
        <w:rPr>
          <w:rFonts w:eastAsia="Times New Roman" w:cstheme="minorHAnsi"/>
          <w:sz w:val="22"/>
          <w:szCs w:val="22"/>
        </w:rPr>
      </w:pPr>
      <w:r w:rsidRPr="00C748F4">
        <w:rPr>
          <w:rFonts w:eastAsia="Times New Roman" w:cstheme="minorHAnsi"/>
          <w:sz w:val="22"/>
          <w:szCs w:val="22"/>
        </w:rPr>
        <w:t>###</w:t>
      </w:r>
    </w:p>
    <w:p w14:paraId="506053C9" w14:textId="77777777" w:rsidR="005B1503" w:rsidRPr="00C748F4" w:rsidRDefault="005B1503" w:rsidP="005B1503">
      <w:pPr>
        <w:rPr>
          <w:b/>
          <w:sz w:val="22"/>
          <w:szCs w:val="22"/>
        </w:rPr>
      </w:pPr>
      <w:r w:rsidRPr="00C748F4">
        <w:rPr>
          <w:b/>
          <w:sz w:val="22"/>
          <w:szCs w:val="22"/>
        </w:rPr>
        <w:t>Editorial Contact:</w:t>
      </w:r>
    </w:p>
    <w:p w14:paraId="1A7B2EC6" w14:textId="10E198B8" w:rsidR="005B1503" w:rsidRPr="00C748F4" w:rsidRDefault="005B1503" w:rsidP="005B1503">
      <w:pPr>
        <w:rPr>
          <w:sz w:val="22"/>
          <w:szCs w:val="22"/>
        </w:rPr>
      </w:pPr>
      <w:r w:rsidRPr="00C748F4">
        <w:rPr>
          <w:sz w:val="22"/>
          <w:szCs w:val="22"/>
        </w:rPr>
        <w:t xml:space="preserve">Lisa Krueger, Zebra Partners for </w:t>
      </w:r>
      <w:proofErr w:type="spellStart"/>
      <w:r w:rsidR="00263C97">
        <w:rPr>
          <w:sz w:val="22"/>
          <w:szCs w:val="22"/>
        </w:rPr>
        <w:t>Ravensburger</w:t>
      </w:r>
      <w:proofErr w:type="spellEnd"/>
    </w:p>
    <w:p w14:paraId="02BE12DD" w14:textId="78B7228F" w:rsidR="005B1503" w:rsidRDefault="00F41296" w:rsidP="005B1503">
      <w:pPr>
        <w:pStyle w:val="CommentText"/>
        <w:rPr>
          <w:sz w:val="22"/>
          <w:szCs w:val="22"/>
        </w:rPr>
      </w:pPr>
      <w:hyperlink r:id="rId12" w:history="1">
        <w:r w:rsidR="005B1503" w:rsidRPr="00C748F4">
          <w:rPr>
            <w:rStyle w:val="Hyperlink"/>
            <w:sz w:val="22"/>
            <w:szCs w:val="22"/>
          </w:rPr>
          <w:t>lisak@zebrapartners.net</w:t>
        </w:r>
      </w:hyperlink>
      <w:r w:rsidR="005B1503" w:rsidRPr="00C748F4">
        <w:rPr>
          <w:sz w:val="22"/>
          <w:szCs w:val="22"/>
        </w:rPr>
        <w:t xml:space="preserve"> / (201) 892-3381</w:t>
      </w:r>
    </w:p>
    <w:p w14:paraId="24B5C71B" w14:textId="6CA413B9" w:rsidR="00691E0E" w:rsidRDefault="00691E0E" w:rsidP="005B1503">
      <w:pPr>
        <w:pStyle w:val="CommentText"/>
        <w:rPr>
          <w:sz w:val="22"/>
          <w:szCs w:val="22"/>
        </w:rPr>
      </w:pPr>
    </w:p>
    <w:p w14:paraId="1E57A36B" w14:textId="77777777" w:rsidR="00691E0E" w:rsidRDefault="00691E0E" w:rsidP="00691E0E">
      <w:pPr>
        <w:rPr>
          <w:sz w:val="22"/>
        </w:rPr>
      </w:pPr>
      <w:r w:rsidRPr="00BE79F4">
        <w:rPr>
          <w:b/>
          <w:sz w:val="22"/>
        </w:rPr>
        <w:t>Press Assets:</w:t>
      </w:r>
      <w:r>
        <w:rPr>
          <w:sz w:val="22"/>
        </w:rPr>
        <w:t xml:space="preserve"> </w:t>
      </w:r>
    </w:p>
    <w:bookmarkStart w:id="0" w:name="_GoBack"/>
    <w:bookmarkEnd w:id="0"/>
    <w:p w14:paraId="5B30F3A9" w14:textId="77777777" w:rsidR="00691E0E" w:rsidRDefault="00F41296" w:rsidP="00691E0E">
      <w:pPr>
        <w:pStyle w:val="CommentText"/>
        <w:rPr>
          <w:sz w:val="22"/>
          <w:szCs w:val="22"/>
        </w:rPr>
      </w:pPr>
      <w:r>
        <w:fldChar w:fldCharType="begin"/>
      </w:r>
      <w:r>
        <w:instrText xml:space="preserve"> HYPERLINK "https://www.zebrapartners.net/ravensburgertoyfair18/" </w:instrText>
      </w:r>
      <w:r>
        <w:fldChar w:fldCharType="separate"/>
      </w:r>
      <w:r w:rsidR="00691E0E" w:rsidRPr="00570D63">
        <w:rPr>
          <w:rStyle w:val="Hyperlink"/>
          <w:sz w:val="22"/>
          <w:szCs w:val="22"/>
        </w:rPr>
        <w:t>https://www.zebrapartners.net/ravensburgertoyfair18/</w:t>
      </w:r>
      <w:r>
        <w:rPr>
          <w:rStyle w:val="Hyperlink"/>
          <w:sz w:val="22"/>
          <w:szCs w:val="22"/>
        </w:rPr>
        <w:fldChar w:fldCharType="end"/>
      </w:r>
    </w:p>
    <w:p w14:paraId="6D9593E5" w14:textId="77777777" w:rsidR="00691E0E" w:rsidRPr="00C748F4" w:rsidRDefault="00691E0E" w:rsidP="005B1503">
      <w:pPr>
        <w:pStyle w:val="CommentText"/>
        <w:rPr>
          <w:sz w:val="22"/>
          <w:szCs w:val="22"/>
        </w:rPr>
      </w:pPr>
    </w:p>
    <w:p w14:paraId="1B9F71A6" w14:textId="77777777" w:rsidR="001E2DD7" w:rsidRPr="008E11D9" w:rsidRDefault="001E2DD7" w:rsidP="005B1503">
      <w:pPr>
        <w:rPr>
          <w:sz w:val="22"/>
        </w:rPr>
      </w:pPr>
    </w:p>
    <w:sectPr w:rsidR="001E2DD7" w:rsidRPr="008E11D9" w:rsidSect="008E11D9">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TheSansC4s-Plain">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13259"/>
    <w:multiLevelType w:val="hybridMultilevel"/>
    <w:tmpl w:val="F544D8C4"/>
    <w:lvl w:ilvl="0" w:tplc="F850E20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A2089"/>
    <w:multiLevelType w:val="hybridMultilevel"/>
    <w:tmpl w:val="B4A6F4D4"/>
    <w:lvl w:ilvl="0" w:tplc="5A8C018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75"/>
    <w:rsid w:val="000B7F8A"/>
    <w:rsid w:val="000D1969"/>
    <w:rsid w:val="000D1CEF"/>
    <w:rsid w:val="00161D6A"/>
    <w:rsid w:val="00170AED"/>
    <w:rsid w:val="001E2DD7"/>
    <w:rsid w:val="00217562"/>
    <w:rsid w:val="00263C97"/>
    <w:rsid w:val="00291EF9"/>
    <w:rsid w:val="002A6A08"/>
    <w:rsid w:val="002D0C00"/>
    <w:rsid w:val="002E4DA4"/>
    <w:rsid w:val="00420911"/>
    <w:rsid w:val="00496DE2"/>
    <w:rsid w:val="004B1754"/>
    <w:rsid w:val="004D0CDB"/>
    <w:rsid w:val="004E20D0"/>
    <w:rsid w:val="00504332"/>
    <w:rsid w:val="00583A8F"/>
    <w:rsid w:val="005B1503"/>
    <w:rsid w:val="00691E0E"/>
    <w:rsid w:val="006F3BCA"/>
    <w:rsid w:val="00751EF1"/>
    <w:rsid w:val="0078708B"/>
    <w:rsid w:val="007F2D87"/>
    <w:rsid w:val="00881377"/>
    <w:rsid w:val="008D632A"/>
    <w:rsid w:val="008E11D9"/>
    <w:rsid w:val="00931406"/>
    <w:rsid w:val="009644B7"/>
    <w:rsid w:val="009D33ED"/>
    <w:rsid w:val="00AC2800"/>
    <w:rsid w:val="00AD4605"/>
    <w:rsid w:val="00B35EB5"/>
    <w:rsid w:val="00B63237"/>
    <w:rsid w:val="00B771A7"/>
    <w:rsid w:val="00BB010D"/>
    <w:rsid w:val="00BC2920"/>
    <w:rsid w:val="00BC5893"/>
    <w:rsid w:val="00BD4CD8"/>
    <w:rsid w:val="00BF1D6C"/>
    <w:rsid w:val="00C200E5"/>
    <w:rsid w:val="00C952FD"/>
    <w:rsid w:val="00CC4E6F"/>
    <w:rsid w:val="00D21194"/>
    <w:rsid w:val="00D45ED9"/>
    <w:rsid w:val="00E20FCB"/>
    <w:rsid w:val="00E73F11"/>
    <w:rsid w:val="00E852C8"/>
    <w:rsid w:val="00EA4CD3"/>
    <w:rsid w:val="00F02919"/>
    <w:rsid w:val="00F41296"/>
    <w:rsid w:val="00F64CB5"/>
    <w:rsid w:val="00F70075"/>
    <w:rsid w:val="00F934FE"/>
    <w:rsid w:val="00FD0A74"/>
    <w:rsid w:val="00FE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84DF"/>
  <w15:chartTrackingRefBased/>
  <w15:docId w15:val="{D40C0D76-8E3A-9246-AFB5-C0C50CED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4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1E2DD7"/>
  </w:style>
  <w:style w:type="paragraph" w:styleId="BalloonText">
    <w:name w:val="Balloon Text"/>
    <w:basedOn w:val="Normal"/>
    <w:link w:val="BalloonTextChar"/>
    <w:uiPriority w:val="99"/>
    <w:semiHidden/>
    <w:unhideWhenUsed/>
    <w:rsid w:val="00E20F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FCB"/>
    <w:rPr>
      <w:rFonts w:ascii="Segoe UI" w:hAnsi="Segoe UI" w:cs="Segoe UI"/>
      <w:sz w:val="18"/>
      <w:szCs w:val="18"/>
    </w:rPr>
  </w:style>
  <w:style w:type="paragraph" w:styleId="ListParagraph">
    <w:name w:val="List Paragraph"/>
    <w:basedOn w:val="Normal"/>
    <w:uiPriority w:val="34"/>
    <w:qFormat/>
    <w:rsid w:val="00E20FCB"/>
    <w:pPr>
      <w:ind w:left="720"/>
      <w:contextualSpacing/>
    </w:pPr>
  </w:style>
  <w:style w:type="character" w:styleId="Hyperlink">
    <w:name w:val="Hyperlink"/>
    <w:basedOn w:val="DefaultParagraphFont"/>
    <w:uiPriority w:val="99"/>
    <w:unhideWhenUsed/>
    <w:rsid w:val="005B1503"/>
    <w:rPr>
      <w:color w:val="0563C1" w:themeColor="hyperlink"/>
      <w:u w:val="single"/>
    </w:rPr>
  </w:style>
  <w:style w:type="paragraph" w:styleId="CommentText">
    <w:name w:val="annotation text"/>
    <w:basedOn w:val="Normal"/>
    <w:link w:val="CommentTextChar"/>
    <w:uiPriority w:val="99"/>
    <w:semiHidden/>
    <w:unhideWhenUsed/>
    <w:rsid w:val="005B1503"/>
    <w:rPr>
      <w:rFonts w:eastAsiaTheme="minorEastAsia"/>
      <w:sz w:val="20"/>
      <w:szCs w:val="20"/>
    </w:rPr>
  </w:style>
  <w:style w:type="character" w:customStyle="1" w:styleId="CommentTextChar">
    <w:name w:val="Comment Text Char"/>
    <w:basedOn w:val="DefaultParagraphFont"/>
    <w:link w:val="CommentText"/>
    <w:uiPriority w:val="99"/>
    <w:semiHidden/>
    <w:rsid w:val="005B1503"/>
    <w:rPr>
      <w:rFonts w:eastAsiaTheme="minorEastAsia"/>
      <w:sz w:val="20"/>
      <w:szCs w:val="20"/>
    </w:rPr>
  </w:style>
  <w:style w:type="character" w:styleId="UnresolvedMention">
    <w:name w:val="Unresolved Mention"/>
    <w:basedOn w:val="DefaultParagraphFont"/>
    <w:uiPriority w:val="99"/>
    <w:rsid w:val="008E11D9"/>
    <w:rPr>
      <w:color w:val="808080"/>
      <w:shd w:val="clear" w:color="auto" w:fill="E6E6E6"/>
    </w:rPr>
  </w:style>
  <w:style w:type="character" w:styleId="CommentReference">
    <w:name w:val="annotation reference"/>
    <w:basedOn w:val="DefaultParagraphFont"/>
    <w:uiPriority w:val="99"/>
    <w:semiHidden/>
    <w:unhideWhenUsed/>
    <w:rsid w:val="00691E0E"/>
    <w:rPr>
      <w:sz w:val="16"/>
      <w:szCs w:val="16"/>
    </w:rPr>
  </w:style>
  <w:style w:type="paragraph" w:styleId="CommentSubject">
    <w:name w:val="annotation subject"/>
    <w:basedOn w:val="CommentText"/>
    <w:next w:val="CommentText"/>
    <w:link w:val="CommentSubjectChar"/>
    <w:uiPriority w:val="99"/>
    <w:semiHidden/>
    <w:unhideWhenUsed/>
    <w:rsid w:val="00691E0E"/>
    <w:rPr>
      <w:rFonts w:eastAsiaTheme="minorHAnsi"/>
      <w:b/>
      <w:bCs/>
    </w:rPr>
  </w:style>
  <w:style w:type="character" w:customStyle="1" w:styleId="CommentSubjectChar">
    <w:name w:val="Comment Subject Char"/>
    <w:basedOn w:val="CommentTextChar"/>
    <w:link w:val="CommentSubject"/>
    <w:uiPriority w:val="99"/>
    <w:semiHidden/>
    <w:rsid w:val="00691E0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lisak@zebrapartner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witter.com/RavensburgerPC" TargetMode="External"/><Relationship Id="rId5" Type="http://schemas.openxmlformats.org/officeDocument/2006/relationships/image" Target="media/image1.jpeg"/><Relationship Id="rId10" Type="http://schemas.openxmlformats.org/officeDocument/2006/relationships/hyperlink" Target="http://www.ravensburger.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Ritchie</dc:creator>
  <cp:keywords/>
  <dc:description/>
  <cp:lastModifiedBy>Mike Ritchie</cp:lastModifiedBy>
  <cp:revision>2</cp:revision>
  <dcterms:created xsi:type="dcterms:W3CDTF">2018-02-16T13:36:00Z</dcterms:created>
  <dcterms:modified xsi:type="dcterms:W3CDTF">2018-02-16T13:36:00Z</dcterms:modified>
</cp:coreProperties>
</file>