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C4521" w14:textId="45956780" w:rsidR="00604019" w:rsidRDefault="00CF618D">
      <w:r>
        <w:rPr>
          <w:noProof/>
        </w:rPr>
        <w:drawing>
          <wp:anchor distT="0" distB="0" distL="114300" distR="114300" simplePos="0" relativeHeight="251661312" behindDoc="1" locked="0" layoutInCell="1" allowOverlap="1" wp14:anchorId="0FB08613" wp14:editId="010711F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09750" cy="1148150"/>
            <wp:effectExtent l="0" t="0" r="0" b="0"/>
            <wp:wrapTight wrapText="bothSides">
              <wp:wrapPolygon edited="0">
                <wp:start x="0" y="0"/>
                <wp:lineTo x="0" y="21146"/>
                <wp:lineTo x="21373" y="21146"/>
                <wp:lineTo x="21373" y="0"/>
                <wp:lineTo x="0" y="0"/>
              </wp:wrapPolygon>
            </wp:wrapTight>
            <wp:docPr id="4" name="Picture 4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ne Beaut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4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C37943" w14:textId="3CD98CF4" w:rsidR="00604019" w:rsidRDefault="00604019" w:rsidP="005309AE">
      <w:pPr>
        <w:jc w:val="center"/>
      </w:pPr>
    </w:p>
    <w:p w14:paraId="01013853" w14:textId="464D892E" w:rsidR="00CF618D" w:rsidRDefault="00CF618D" w:rsidP="005309AE">
      <w:pPr>
        <w:jc w:val="center"/>
      </w:pPr>
    </w:p>
    <w:p w14:paraId="27949187" w14:textId="099FA1BE" w:rsidR="00CF618D" w:rsidRDefault="00CF618D" w:rsidP="005309AE">
      <w:pPr>
        <w:jc w:val="center"/>
      </w:pPr>
    </w:p>
    <w:p w14:paraId="4C0CA441" w14:textId="6FC8E223" w:rsidR="00CF618D" w:rsidRDefault="00CF618D" w:rsidP="005309AE">
      <w:pPr>
        <w:jc w:val="center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675"/>
        <w:gridCol w:w="4950"/>
      </w:tblGrid>
      <w:tr w:rsidR="00604019" w14:paraId="483655A5" w14:textId="77777777" w:rsidTr="00B54E5E">
        <w:tc>
          <w:tcPr>
            <w:tcW w:w="9625" w:type="dxa"/>
            <w:gridSpan w:val="2"/>
            <w:shd w:val="clear" w:color="auto" w:fill="FFCCFF"/>
          </w:tcPr>
          <w:p w14:paraId="0E901305" w14:textId="689BDD11" w:rsidR="00604019" w:rsidRPr="00495185" w:rsidRDefault="00F7718A" w:rsidP="00F77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Breyer</w:t>
            </w:r>
            <w:r w:rsidR="00601460" w:rsidRPr="00601460">
              <w:rPr>
                <w:b/>
                <w:bCs/>
              </w:rPr>
              <w:t>®</w:t>
            </w:r>
            <w:r>
              <w:rPr>
                <w:b/>
                <w:bCs/>
              </w:rPr>
              <w:t xml:space="preserve"> </w:t>
            </w:r>
            <w:r w:rsidR="00604019" w:rsidRPr="00495185">
              <w:rPr>
                <w:b/>
                <w:bCs/>
              </w:rPr>
              <w:t>Mane Beauty</w:t>
            </w:r>
            <w:r w:rsidR="00495185" w:rsidRPr="00495185">
              <w:rPr>
                <w:b/>
                <w:bCs/>
              </w:rPr>
              <w:t>™</w:t>
            </w:r>
            <w:r w:rsidR="00CF618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Styling Heads</w:t>
            </w:r>
          </w:p>
        </w:tc>
      </w:tr>
      <w:tr w:rsidR="00604019" w14:paraId="591D2A7E" w14:textId="77777777" w:rsidTr="00B54E5E">
        <w:tc>
          <w:tcPr>
            <w:tcW w:w="4675" w:type="dxa"/>
          </w:tcPr>
          <w:p w14:paraId="067DFBDA" w14:textId="00B19A90" w:rsidR="00495185" w:rsidRPr="00495185" w:rsidRDefault="00F7718A" w:rsidP="000D389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Breyer</w:t>
            </w:r>
            <w:r w:rsidR="00601460" w:rsidRPr="00601460">
              <w:rPr>
                <w:b/>
                <w:bCs/>
              </w:rPr>
              <w:t>®</w:t>
            </w:r>
            <w:bookmarkStart w:id="0" w:name="_GoBack"/>
            <w:bookmarkEnd w:id="0"/>
            <w:r>
              <w:rPr>
                <w:b/>
                <w:bCs/>
              </w:rPr>
              <w:t xml:space="preserve"> </w:t>
            </w:r>
            <w:r w:rsidR="00495185" w:rsidRPr="00495185">
              <w:rPr>
                <w:b/>
                <w:bCs/>
              </w:rPr>
              <w:t>Mane Beauty</w:t>
            </w:r>
            <w:r w:rsidRPr="00495185">
              <w:rPr>
                <w:b/>
                <w:bCs/>
              </w:rPr>
              <w:t>™</w:t>
            </w:r>
            <w:r w:rsidR="00495185" w:rsidRPr="00495185">
              <w:rPr>
                <w:b/>
                <w:bCs/>
              </w:rPr>
              <w:t xml:space="preserve"> Styling Heads</w:t>
            </w:r>
          </w:p>
          <w:p w14:paraId="195873EE" w14:textId="3574763F" w:rsidR="00495185" w:rsidRDefault="00495185" w:rsidP="000D389A">
            <w:pPr>
              <w:jc w:val="both"/>
            </w:pPr>
            <w:r w:rsidRPr="00495185">
              <w:rPr>
                <w:b/>
                <w:bCs/>
              </w:rPr>
              <w:t>MSRP:</w:t>
            </w:r>
            <w:r>
              <w:t xml:space="preserve"> $2</w:t>
            </w:r>
            <w:r w:rsidR="00F7718A">
              <w:t>4</w:t>
            </w:r>
            <w:r>
              <w:t>.99</w:t>
            </w:r>
          </w:p>
          <w:p w14:paraId="20F8B195" w14:textId="5329DA35" w:rsidR="000D389A" w:rsidRDefault="00CF618D" w:rsidP="000D389A">
            <w:pPr>
              <w:jc w:val="both"/>
            </w:pPr>
            <w:r>
              <w:rPr>
                <w:b/>
                <w:bCs/>
              </w:rPr>
              <w:t xml:space="preserve">Recommended </w:t>
            </w:r>
            <w:r w:rsidR="00495185" w:rsidRPr="00495185">
              <w:rPr>
                <w:b/>
                <w:bCs/>
              </w:rPr>
              <w:t>Age:</w:t>
            </w:r>
            <w:r w:rsidR="00495185">
              <w:t xml:space="preserve"> 5+</w:t>
            </w:r>
          </w:p>
          <w:p w14:paraId="1CAA16BA" w14:textId="25F44FD7" w:rsidR="00BE14D3" w:rsidRDefault="00CF618D" w:rsidP="001E7D6E">
            <w:pPr>
              <w:jc w:val="both"/>
            </w:pPr>
            <w:r w:rsidRPr="00E157F4">
              <w:rPr>
                <w:b/>
                <w:bCs/>
              </w:rPr>
              <w:t>Description:</w:t>
            </w:r>
            <w:r w:rsidRPr="00E157F4">
              <w:t xml:space="preserve"> </w:t>
            </w:r>
            <w:r w:rsidR="001E7D6E">
              <w:t>Girls love hair play and girls love horses!  Breyer Mane Beauty Styling Heads bring both of these together in a new way girls have never seen.</w:t>
            </w:r>
          </w:p>
          <w:p w14:paraId="3C75FC34" w14:textId="0912DA4F" w:rsidR="001E7D6E" w:rsidRDefault="001E7D6E" w:rsidP="001E7D6E">
            <w:pPr>
              <w:jc w:val="both"/>
            </w:pPr>
            <w:r>
              <w:t>Breyer showcases the inspiring beauty of horses and invites girls to create and bring to life their own vision of horse beauty by styling, grooming, and creating magnificent braids with a Horse of Their Very Own.</w:t>
            </w:r>
          </w:p>
          <w:p w14:paraId="334DB0C9" w14:textId="4ED54376" w:rsidR="001E7D6E" w:rsidRDefault="001E7D6E" w:rsidP="001E7D6E">
            <w:pPr>
              <w:jc w:val="both"/>
            </w:pPr>
            <w:r>
              <w:t>Mane Beauty Styling Heads are realistically sculpted and decorated with diverse color ways, and long, silky, no-tangle manes.</w:t>
            </w:r>
          </w:p>
          <w:p w14:paraId="6689E70C" w14:textId="215CAF75" w:rsidR="001E7D6E" w:rsidRDefault="001E7D6E" w:rsidP="001E7D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Available in a three styles:</w:t>
            </w:r>
          </w:p>
          <w:p w14:paraId="7BC3D7D1" w14:textId="1F433AD0" w:rsidR="001E7D6E" w:rsidRDefault="001E7D6E" w:rsidP="001E7D6E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Blaze (black mane)</w:t>
            </w:r>
          </w:p>
          <w:p w14:paraId="1D8295F0" w14:textId="7133F023" w:rsidR="001E7D6E" w:rsidRDefault="001E7D6E" w:rsidP="001E7D6E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Daybreak (white mane)</w:t>
            </w:r>
          </w:p>
          <w:p w14:paraId="70905FDB" w14:textId="2C8D84C2" w:rsidR="001E7D6E" w:rsidRPr="001E7D6E" w:rsidRDefault="001E7D6E" w:rsidP="001E7D6E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Sunset (blonde mane)</w:t>
            </w:r>
          </w:p>
          <w:p w14:paraId="41A8CE57" w14:textId="5489F9D9" w:rsidR="00495185" w:rsidRPr="000D389A" w:rsidRDefault="00BE14D3" w:rsidP="000D389A">
            <w:pPr>
              <w:jc w:val="both"/>
            </w:pPr>
            <w:r w:rsidRPr="00BE14D3">
              <w:rPr>
                <w:b/>
                <w:bCs/>
              </w:rPr>
              <w:t xml:space="preserve">Each styling head </w:t>
            </w:r>
            <w:r w:rsidR="00D45D68">
              <w:rPr>
                <w:b/>
                <w:bCs/>
              </w:rPr>
              <w:t xml:space="preserve">includes: </w:t>
            </w:r>
            <w:r w:rsidR="000D389A">
              <w:t>1 styling booklet, 1 mane comb, 2 mane clips, 4 mane spirals and 50 elastics</w:t>
            </w:r>
          </w:p>
          <w:p w14:paraId="65952B11" w14:textId="77777777" w:rsidR="00495185" w:rsidRDefault="00495185" w:rsidP="000D389A">
            <w:pPr>
              <w:jc w:val="both"/>
            </w:pPr>
            <w:r w:rsidRPr="000D389A">
              <w:rPr>
                <w:b/>
                <w:bCs/>
              </w:rPr>
              <w:t>Availability:</w:t>
            </w:r>
            <w:r>
              <w:t xml:space="preserve"> July 2020</w:t>
            </w:r>
          </w:p>
          <w:p w14:paraId="678088EF" w14:textId="01A9AE6D" w:rsidR="005309AE" w:rsidRDefault="005309AE" w:rsidP="000D389A">
            <w:pPr>
              <w:jc w:val="both"/>
            </w:pPr>
          </w:p>
        </w:tc>
        <w:tc>
          <w:tcPr>
            <w:tcW w:w="4950" w:type="dxa"/>
          </w:tcPr>
          <w:p w14:paraId="7BAA5C08" w14:textId="31959DFD" w:rsidR="00604019" w:rsidRDefault="007546BF" w:rsidP="000D389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4C45D91" wp14:editId="2B7888DB">
                  <wp:simplePos x="0" y="0"/>
                  <wp:positionH relativeFrom="column">
                    <wp:posOffset>1746885</wp:posOffset>
                  </wp:positionH>
                  <wp:positionV relativeFrom="paragraph">
                    <wp:posOffset>36195</wp:posOffset>
                  </wp:positionV>
                  <wp:extent cx="1276350" cy="12763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122B8A" w14:textId="59A142BC" w:rsidR="00B54E5E" w:rsidRDefault="001A65FA" w:rsidP="000D389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927AB6D" wp14:editId="3455862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596900</wp:posOffset>
                  </wp:positionV>
                  <wp:extent cx="1990725" cy="1729783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729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CD286BE" wp14:editId="6368EC3B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2369185</wp:posOffset>
                  </wp:positionV>
                  <wp:extent cx="1587565" cy="149542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6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922EE6A" wp14:editId="7BB5A55B">
                  <wp:simplePos x="0" y="0"/>
                  <wp:positionH relativeFrom="column">
                    <wp:posOffset>1569720</wp:posOffset>
                  </wp:positionH>
                  <wp:positionV relativeFrom="paragraph">
                    <wp:posOffset>2359660</wp:posOffset>
                  </wp:positionV>
                  <wp:extent cx="1390650" cy="1519621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519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7D4A7B3" w14:textId="76BC722D" w:rsidR="00604019" w:rsidRDefault="00604019"/>
    <w:sectPr w:rsidR="00604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A2750" w14:textId="77777777" w:rsidR="005D66A3" w:rsidRDefault="005D66A3" w:rsidP="00604019">
      <w:pPr>
        <w:spacing w:after="0" w:line="240" w:lineRule="auto"/>
      </w:pPr>
      <w:r>
        <w:separator/>
      </w:r>
    </w:p>
  </w:endnote>
  <w:endnote w:type="continuationSeparator" w:id="0">
    <w:p w14:paraId="719CA57A" w14:textId="77777777" w:rsidR="005D66A3" w:rsidRDefault="005D66A3" w:rsidP="0060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3E7C3" w14:textId="77777777" w:rsidR="005D66A3" w:rsidRDefault="005D66A3" w:rsidP="00604019">
      <w:pPr>
        <w:spacing w:after="0" w:line="240" w:lineRule="auto"/>
      </w:pPr>
      <w:r>
        <w:separator/>
      </w:r>
    </w:p>
  </w:footnote>
  <w:footnote w:type="continuationSeparator" w:id="0">
    <w:p w14:paraId="59515F02" w14:textId="77777777" w:rsidR="005D66A3" w:rsidRDefault="005D66A3" w:rsidP="00604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131C6"/>
    <w:multiLevelType w:val="hybridMultilevel"/>
    <w:tmpl w:val="36FA714A"/>
    <w:lvl w:ilvl="0" w:tplc="D3AAD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055FD"/>
    <w:multiLevelType w:val="hybridMultilevel"/>
    <w:tmpl w:val="1778C7FC"/>
    <w:lvl w:ilvl="0" w:tplc="D0561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019"/>
    <w:rsid w:val="000B2641"/>
    <w:rsid w:val="000D389A"/>
    <w:rsid w:val="001A65FA"/>
    <w:rsid w:val="001E7D6E"/>
    <w:rsid w:val="00331136"/>
    <w:rsid w:val="00495185"/>
    <w:rsid w:val="005309AE"/>
    <w:rsid w:val="005D66A3"/>
    <w:rsid w:val="00601460"/>
    <w:rsid w:val="00604019"/>
    <w:rsid w:val="00682235"/>
    <w:rsid w:val="007546BF"/>
    <w:rsid w:val="007F0FE1"/>
    <w:rsid w:val="00A445C8"/>
    <w:rsid w:val="00B54E5E"/>
    <w:rsid w:val="00BE14D3"/>
    <w:rsid w:val="00CF618D"/>
    <w:rsid w:val="00D1275F"/>
    <w:rsid w:val="00D45D68"/>
    <w:rsid w:val="00D7602E"/>
    <w:rsid w:val="00E157F4"/>
    <w:rsid w:val="00E174B3"/>
    <w:rsid w:val="00F7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1CDFEF"/>
  <w15:chartTrackingRefBased/>
  <w15:docId w15:val="{E69155B8-2E7B-46BD-8301-076F888C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019"/>
  </w:style>
  <w:style w:type="paragraph" w:styleId="Footer">
    <w:name w:val="footer"/>
    <w:basedOn w:val="Normal"/>
    <w:link w:val="FooterChar"/>
    <w:uiPriority w:val="99"/>
    <w:unhideWhenUsed/>
    <w:rsid w:val="0060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019"/>
  </w:style>
  <w:style w:type="table" w:styleId="TableGrid">
    <w:name w:val="Table Grid"/>
    <w:basedOn w:val="TableNormal"/>
    <w:uiPriority w:val="39"/>
    <w:rsid w:val="00604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Anilonis</dc:creator>
  <cp:keywords/>
  <dc:description/>
  <cp:lastModifiedBy>Rebecca Porcello</cp:lastModifiedBy>
  <cp:revision>5</cp:revision>
  <cp:lastPrinted>2020-02-11T23:35:00Z</cp:lastPrinted>
  <dcterms:created xsi:type="dcterms:W3CDTF">2020-02-11T23:38:00Z</dcterms:created>
  <dcterms:modified xsi:type="dcterms:W3CDTF">2020-02-19T15:29:00Z</dcterms:modified>
</cp:coreProperties>
</file>