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9CE56" w14:textId="77777777" w:rsidR="00DF31CF" w:rsidRDefault="00DF31CF" w:rsidP="00DF31CF">
      <w:pPr>
        <w:jc w:val="right"/>
        <w:rPr>
          <w:b/>
          <w:noProof/>
          <w:szCs w:val="22"/>
        </w:rPr>
      </w:pPr>
    </w:p>
    <w:p w14:paraId="5B4D9F12" w14:textId="77777777" w:rsidR="00DF31CF" w:rsidRDefault="00DF31CF" w:rsidP="00DF31CF">
      <w:pPr>
        <w:jc w:val="right"/>
        <w:rPr>
          <w:b/>
          <w:noProof/>
          <w:szCs w:val="22"/>
        </w:rPr>
      </w:pPr>
    </w:p>
    <w:p w14:paraId="4BDC499C" w14:textId="77777777" w:rsidR="00DF31CF" w:rsidRPr="00C83346" w:rsidRDefault="00DF31CF" w:rsidP="00DF31CF">
      <w:pPr>
        <w:jc w:val="both"/>
        <w:rPr>
          <w:b/>
          <w:sz w:val="24"/>
          <w:szCs w:val="24"/>
        </w:rPr>
      </w:pPr>
    </w:p>
    <w:p w14:paraId="5D00B7DE" w14:textId="77777777" w:rsidR="00DF31CF" w:rsidRPr="00C83346" w:rsidRDefault="00DF31CF" w:rsidP="00DF31CF">
      <w:pPr>
        <w:jc w:val="both"/>
        <w:rPr>
          <w:b/>
          <w:sz w:val="24"/>
          <w:szCs w:val="24"/>
        </w:rPr>
      </w:pPr>
      <w:r w:rsidRPr="00C83346">
        <w:rPr>
          <w:b/>
          <w:sz w:val="24"/>
          <w:szCs w:val="24"/>
        </w:rPr>
        <w:t>FOR IMMEDIATE RELEASE</w:t>
      </w:r>
    </w:p>
    <w:p w14:paraId="7F9AA373" w14:textId="017817A6" w:rsidR="00DF31CF" w:rsidRPr="00C83346" w:rsidRDefault="00A24623" w:rsidP="00DF31CF">
      <w:pPr>
        <w:jc w:val="both"/>
        <w:rPr>
          <w:b/>
          <w:sz w:val="24"/>
          <w:szCs w:val="24"/>
        </w:rPr>
      </w:pPr>
      <w:r>
        <w:rPr>
          <w:b/>
          <w:sz w:val="24"/>
          <w:szCs w:val="24"/>
        </w:rPr>
        <w:t>February 9</w:t>
      </w:r>
      <w:r w:rsidR="00DF31CF">
        <w:rPr>
          <w:b/>
          <w:sz w:val="24"/>
          <w:szCs w:val="24"/>
        </w:rPr>
        <w:t>, 2017</w:t>
      </w:r>
    </w:p>
    <w:p w14:paraId="6A7D70E1" w14:textId="77777777" w:rsidR="00DF31CF" w:rsidRPr="00C83346" w:rsidRDefault="00DF31CF" w:rsidP="00DF31CF">
      <w:pPr>
        <w:ind w:firstLine="720"/>
        <w:jc w:val="both"/>
        <w:rPr>
          <w:szCs w:val="22"/>
        </w:rPr>
      </w:pPr>
    </w:p>
    <w:p w14:paraId="69605C8D" w14:textId="77777777" w:rsidR="00DF31CF" w:rsidRPr="00C83346" w:rsidRDefault="00DF31CF" w:rsidP="00DF31CF">
      <w:pPr>
        <w:jc w:val="both"/>
        <w:rPr>
          <w:szCs w:val="22"/>
        </w:rPr>
      </w:pPr>
      <w:r w:rsidRPr="00C83346">
        <w:rPr>
          <w:szCs w:val="22"/>
        </w:rPr>
        <w:t xml:space="preserve">For further information, please contact: </w:t>
      </w:r>
      <w:bookmarkStart w:id="0" w:name="_GoBack"/>
      <w:bookmarkEnd w:id="0"/>
    </w:p>
    <w:p w14:paraId="30CB6DE2" w14:textId="77777777" w:rsidR="00DF31CF" w:rsidRPr="00C83346" w:rsidRDefault="00DF31CF" w:rsidP="00DF31CF">
      <w:pPr>
        <w:jc w:val="both"/>
        <w:rPr>
          <w:szCs w:val="22"/>
        </w:rPr>
      </w:pPr>
      <w:r w:rsidRPr="00C83346">
        <w:rPr>
          <w:szCs w:val="22"/>
        </w:rPr>
        <w:t>G</w:t>
      </w:r>
      <w:r>
        <w:rPr>
          <w:szCs w:val="22"/>
        </w:rPr>
        <w:t>eorge Karalias</w:t>
      </w:r>
      <w:r>
        <w:rPr>
          <w:szCs w:val="22"/>
        </w:rPr>
        <w:tab/>
      </w:r>
      <w:r>
        <w:rPr>
          <w:szCs w:val="22"/>
        </w:rPr>
        <w:tab/>
      </w:r>
      <w:r>
        <w:rPr>
          <w:szCs w:val="22"/>
        </w:rPr>
        <w:tab/>
      </w:r>
      <w:r>
        <w:rPr>
          <w:szCs w:val="22"/>
        </w:rPr>
        <w:tab/>
      </w:r>
      <w:r>
        <w:rPr>
          <w:szCs w:val="22"/>
        </w:rPr>
        <w:tab/>
      </w:r>
      <w:r>
        <w:rPr>
          <w:szCs w:val="22"/>
        </w:rPr>
        <w:tab/>
      </w:r>
    </w:p>
    <w:p w14:paraId="074336B8" w14:textId="77777777" w:rsidR="00DF31CF" w:rsidRPr="00C83346" w:rsidRDefault="00DF31CF" w:rsidP="00DF31CF">
      <w:pPr>
        <w:jc w:val="both"/>
        <w:rPr>
          <w:color w:val="auto"/>
          <w:szCs w:val="22"/>
        </w:rPr>
      </w:pPr>
      <w:r>
        <w:rPr>
          <w:color w:val="auto"/>
          <w:szCs w:val="22"/>
        </w:rPr>
        <w:t>Vice President of Marketing</w:t>
      </w:r>
      <w:r>
        <w:rPr>
          <w:color w:val="auto"/>
          <w:szCs w:val="22"/>
        </w:rPr>
        <w:tab/>
      </w:r>
      <w:r>
        <w:rPr>
          <w:color w:val="auto"/>
          <w:szCs w:val="22"/>
        </w:rPr>
        <w:tab/>
      </w:r>
    </w:p>
    <w:p w14:paraId="3896EC7D" w14:textId="77777777" w:rsidR="00DF31CF" w:rsidRPr="00C83346" w:rsidRDefault="00DF31CF" w:rsidP="00DF31CF">
      <w:pPr>
        <w:jc w:val="both"/>
        <w:rPr>
          <w:color w:val="auto"/>
          <w:szCs w:val="22"/>
        </w:rPr>
      </w:pPr>
      <w:r>
        <w:rPr>
          <w:szCs w:val="22"/>
        </w:rPr>
        <w:t>george@schylling.com</w:t>
      </w:r>
      <w:r w:rsidRPr="00C83346">
        <w:rPr>
          <w:color w:val="auto"/>
          <w:szCs w:val="22"/>
        </w:rPr>
        <w:tab/>
      </w:r>
      <w:r w:rsidRPr="00C83346">
        <w:rPr>
          <w:color w:val="auto"/>
          <w:szCs w:val="22"/>
        </w:rPr>
        <w:tab/>
      </w:r>
      <w:r w:rsidRPr="00C83346">
        <w:rPr>
          <w:color w:val="auto"/>
          <w:szCs w:val="22"/>
        </w:rPr>
        <w:tab/>
      </w:r>
      <w:r w:rsidRPr="00C83346">
        <w:rPr>
          <w:color w:val="auto"/>
          <w:szCs w:val="22"/>
        </w:rPr>
        <w:tab/>
      </w:r>
      <w:r w:rsidRPr="00C83346">
        <w:rPr>
          <w:color w:val="auto"/>
          <w:szCs w:val="22"/>
        </w:rPr>
        <w:tab/>
        <w:t xml:space="preserve"> </w:t>
      </w:r>
    </w:p>
    <w:p w14:paraId="10FB415E" w14:textId="5A3A8364" w:rsidR="00DF31CF" w:rsidRPr="00C83346" w:rsidRDefault="00DF31CF" w:rsidP="00DF31CF">
      <w:pPr>
        <w:jc w:val="both"/>
        <w:rPr>
          <w:color w:val="auto"/>
        </w:rPr>
      </w:pPr>
      <w:r w:rsidRPr="00C83346">
        <w:rPr>
          <w:color w:val="auto"/>
          <w:szCs w:val="22"/>
        </w:rPr>
        <w:t xml:space="preserve">Tel: </w:t>
      </w:r>
      <w:r>
        <w:rPr>
          <w:color w:val="auto"/>
          <w:szCs w:val="22"/>
        </w:rPr>
        <w:t>978-948-3270</w:t>
      </w:r>
      <w:r>
        <w:rPr>
          <w:color w:val="auto"/>
          <w:szCs w:val="22"/>
        </w:rPr>
        <w:tab/>
      </w:r>
      <w:r>
        <w:rPr>
          <w:color w:val="auto"/>
          <w:szCs w:val="22"/>
        </w:rPr>
        <w:tab/>
      </w:r>
      <w:r>
        <w:rPr>
          <w:color w:val="auto"/>
          <w:szCs w:val="22"/>
        </w:rPr>
        <w:tab/>
      </w:r>
      <w:r>
        <w:rPr>
          <w:color w:val="auto"/>
          <w:szCs w:val="22"/>
        </w:rPr>
        <w:tab/>
      </w:r>
      <w:r>
        <w:rPr>
          <w:color w:val="auto"/>
          <w:szCs w:val="22"/>
        </w:rPr>
        <w:tab/>
      </w:r>
    </w:p>
    <w:p w14:paraId="12077158" w14:textId="77777777" w:rsidR="00DF31CF" w:rsidRPr="00C83346" w:rsidRDefault="00DF31CF" w:rsidP="00DF31CF">
      <w:pPr>
        <w:outlineLvl w:val="0"/>
        <w:rPr>
          <w:rFonts w:eastAsia="MS Mincho"/>
          <w:b/>
          <w:i/>
          <w:color w:val="auto"/>
          <w:kern w:val="0"/>
          <w:sz w:val="24"/>
          <w:szCs w:val="24"/>
        </w:rPr>
      </w:pPr>
    </w:p>
    <w:p w14:paraId="02C1D3BA" w14:textId="21E9A519" w:rsidR="00363BE3" w:rsidRPr="00316265" w:rsidRDefault="00F20D57" w:rsidP="00DF31CF">
      <w:pPr>
        <w:jc w:val="center"/>
        <w:rPr>
          <w:rFonts w:ascii="Times" w:hAnsi="Times" w:cs="AkzidenzGroteskBE-BoldCn"/>
          <w:b/>
          <w:bCs/>
          <w:i/>
          <w:color w:val="auto"/>
          <w:kern w:val="0"/>
          <w:sz w:val="24"/>
          <w:szCs w:val="44"/>
          <w:lang w:bidi="en-US"/>
        </w:rPr>
      </w:pPr>
      <w:r>
        <w:rPr>
          <w:rFonts w:ascii="Times" w:hAnsi="Times" w:cs="AkzidenzGroteskBE-BoldCn"/>
          <w:b/>
          <w:bCs/>
          <w:i/>
          <w:noProof/>
          <w:color w:val="auto"/>
          <w:kern w:val="0"/>
          <w:sz w:val="24"/>
          <w:szCs w:val="44"/>
        </w:rPr>
        <w:drawing>
          <wp:inline distT="0" distB="0" distL="0" distR="0" wp14:anchorId="1B6F71A6" wp14:editId="61B45779">
            <wp:extent cx="3133869" cy="2284825"/>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 RABBI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2719" cy="2283987"/>
                    </a:xfrm>
                    <a:prstGeom prst="rect">
                      <a:avLst/>
                    </a:prstGeom>
                  </pic:spPr>
                </pic:pic>
              </a:graphicData>
            </a:graphic>
          </wp:inline>
        </w:drawing>
      </w:r>
    </w:p>
    <w:p w14:paraId="3F1D66DD" w14:textId="7A9B2E99" w:rsidR="00316265" w:rsidRPr="00316265" w:rsidRDefault="007A343E" w:rsidP="00316265">
      <w:pPr>
        <w:jc w:val="center"/>
        <w:rPr>
          <w:rFonts w:ascii="Times" w:hAnsi="Times"/>
          <w:b/>
          <w:bCs/>
          <w:i/>
          <w:color w:val="auto"/>
          <w:kern w:val="0"/>
          <w:sz w:val="24"/>
          <w:szCs w:val="32"/>
        </w:rPr>
      </w:pPr>
      <w:r>
        <w:rPr>
          <w:rFonts w:ascii="Times" w:hAnsi="Times"/>
          <w:b/>
          <w:bCs/>
          <w:i/>
          <w:color w:val="auto"/>
          <w:kern w:val="0"/>
          <w:sz w:val="24"/>
          <w:szCs w:val="32"/>
        </w:rPr>
        <w:t>Abracadabra, presto change-o,</w:t>
      </w:r>
      <w:r w:rsidR="00CD1929">
        <w:rPr>
          <w:rFonts w:ascii="Times" w:hAnsi="Times"/>
          <w:b/>
          <w:bCs/>
          <w:i/>
          <w:color w:val="auto"/>
          <w:kern w:val="0"/>
          <w:sz w:val="24"/>
          <w:szCs w:val="32"/>
        </w:rPr>
        <w:t xml:space="preserve"> Schylling presents “Simple Magic for Kids”</w:t>
      </w:r>
      <w:r>
        <w:rPr>
          <w:rFonts w:ascii="Times" w:hAnsi="Times"/>
          <w:b/>
          <w:bCs/>
          <w:i/>
          <w:color w:val="auto"/>
          <w:kern w:val="0"/>
          <w:sz w:val="24"/>
          <w:szCs w:val="32"/>
        </w:rPr>
        <w:t>…</w:t>
      </w:r>
    </w:p>
    <w:p w14:paraId="660009B8" w14:textId="77777777" w:rsidR="00316265" w:rsidRPr="00723403" w:rsidRDefault="00316265" w:rsidP="00316265">
      <w:pPr>
        <w:jc w:val="center"/>
        <w:rPr>
          <w:rFonts w:ascii="Times" w:hAnsi="Times"/>
          <w:b/>
          <w:bCs/>
          <w:smallCaps/>
          <w:color w:val="auto"/>
          <w:kern w:val="0"/>
          <w:sz w:val="32"/>
          <w:szCs w:val="32"/>
        </w:rPr>
      </w:pPr>
    </w:p>
    <w:p w14:paraId="2A81C517" w14:textId="10711510" w:rsidR="00DF31CF" w:rsidRPr="00316265" w:rsidRDefault="00042BC8" w:rsidP="00DF31CF">
      <w:pPr>
        <w:jc w:val="center"/>
        <w:rPr>
          <w:rFonts w:ascii="Times" w:hAnsi="Times"/>
          <w:b/>
          <w:bCs/>
          <w:smallCaps/>
          <w:color w:val="auto"/>
          <w:kern w:val="0"/>
          <w:sz w:val="36"/>
          <w:szCs w:val="36"/>
        </w:rPr>
      </w:pPr>
      <w:r w:rsidRPr="00316265">
        <w:rPr>
          <w:rFonts w:ascii="Times" w:hAnsi="Times"/>
          <w:b/>
          <w:bCs/>
          <w:smallCaps/>
          <w:color w:val="auto"/>
          <w:kern w:val="0"/>
          <w:sz w:val="36"/>
          <w:szCs w:val="36"/>
        </w:rPr>
        <w:t xml:space="preserve">Schylling </w:t>
      </w:r>
      <w:r w:rsidR="007A343E">
        <w:rPr>
          <w:rFonts w:ascii="Times" w:hAnsi="Times"/>
          <w:b/>
          <w:bCs/>
          <w:smallCaps/>
          <w:color w:val="auto"/>
          <w:kern w:val="0"/>
          <w:sz w:val="36"/>
          <w:szCs w:val="36"/>
        </w:rPr>
        <w:t>Pulls a Magic Rabbit</w:t>
      </w:r>
      <w:r w:rsidR="007F1BCC">
        <w:rPr>
          <w:rFonts w:ascii="Times" w:hAnsi="Times"/>
          <w:b/>
          <w:bCs/>
          <w:smallCaps/>
          <w:color w:val="auto"/>
          <w:kern w:val="0"/>
          <w:sz w:val="36"/>
          <w:szCs w:val="36"/>
        </w:rPr>
        <w:t>™</w:t>
      </w:r>
      <w:r w:rsidR="007A343E">
        <w:rPr>
          <w:rFonts w:ascii="Times" w:hAnsi="Times"/>
          <w:b/>
          <w:bCs/>
          <w:smallCaps/>
          <w:color w:val="auto"/>
          <w:kern w:val="0"/>
          <w:sz w:val="36"/>
          <w:szCs w:val="36"/>
        </w:rPr>
        <w:t xml:space="preserve"> Out Of Its Hat</w:t>
      </w:r>
    </w:p>
    <w:p w14:paraId="03A563F6" w14:textId="77777777" w:rsidR="00DF31CF" w:rsidRPr="00C83346" w:rsidRDefault="00DF31CF" w:rsidP="00DF31CF">
      <w:pPr>
        <w:jc w:val="center"/>
        <w:outlineLvl w:val="0"/>
        <w:rPr>
          <w:bCs/>
          <w:smallCaps/>
          <w:color w:val="auto"/>
          <w:sz w:val="24"/>
          <w:szCs w:val="24"/>
        </w:rPr>
      </w:pPr>
    </w:p>
    <w:p w14:paraId="587D95E8" w14:textId="1937C00A" w:rsidR="00462C8B" w:rsidRDefault="00A24623" w:rsidP="00462C8B">
      <w:pPr>
        <w:widowControl w:val="0"/>
        <w:autoSpaceDE w:val="0"/>
        <w:autoSpaceDN w:val="0"/>
        <w:adjustRightInd w:val="0"/>
        <w:spacing w:line="360" w:lineRule="auto"/>
        <w:rPr>
          <w:color w:val="auto"/>
          <w:sz w:val="24"/>
          <w:szCs w:val="24"/>
        </w:rPr>
      </w:pPr>
      <w:r>
        <w:rPr>
          <w:color w:val="auto"/>
          <w:sz w:val="24"/>
          <w:szCs w:val="24"/>
        </w:rPr>
        <w:t>North Andover, MA, February 9</w:t>
      </w:r>
      <w:r w:rsidR="00462C8B">
        <w:rPr>
          <w:color w:val="auto"/>
          <w:sz w:val="24"/>
          <w:szCs w:val="24"/>
        </w:rPr>
        <w:t>, 2017</w:t>
      </w:r>
      <w:r w:rsidR="00462C8B" w:rsidRPr="00A92B46">
        <w:rPr>
          <w:color w:val="auto"/>
          <w:sz w:val="24"/>
          <w:szCs w:val="24"/>
        </w:rPr>
        <w:t xml:space="preserve"> – </w:t>
      </w:r>
      <w:proofErr w:type="spellStart"/>
      <w:r w:rsidR="00A33E8B">
        <w:rPr>
          <w:color w:val="auto"/>
          <w:sz w:val="24"/>
          <w:szCs w:val="24"/>
        </w:rPr>
        <w:t>Schylling</w:t>
      </w:r>
      <w:proofErr w:type="spellEnd"/>
      <w:r w:rsidR="00462C8B">
        <w:rPr>
          <w:color w:val="auto"/>
          <w:sz w:val="24"/>
          <w:szCs w:val="24"/>
        </w:rPr>
        <w:t xml:space="preserve"> Inc. announced </w:t>
      </w:r>
      <w:r w:rsidR="00F25326">
        <w:rPr>
          <w:color w:val="auto"/>
          <w:sz w:val="24"/>
          <w:szCs w:val="24"/>
        </w:rPr>
        <w:t xml:space="preserve">the launch of </w:t>
      </w:r>
      <w:r w:rsidR="007A343E">
        <w:rPr>
          <w:color w:val="auto"/>
          <w:sz w:val="24"/>
          <w:szCs w:val="24"/>
        </w:rPr>
        <w:t>a complet</w:t>
      </w:r>
      <w:r w:rsidR="00F25326">
        <w:rPr>
          <w:color w:val="auto"/>
          <w:sz w:val="24"/>
          <w:szCs w:val="24"/>
        </w:rPr>
        <w:t xml:space="preserve">ely new line of magic kits, </w:t>
      </w:r>
      <w:r w:rsidR="00955B39">
        <w:rPr>
          <w:color w:val="auto"/>
          <w:sz w:val="24"/>
          <w:szCs w:val="24"/>
        </w:rPr>
        <w:t xml:space="preserve">under the Magic Rabbit ™ brand. The </w:t>
      </w:r>
      <w:r w:rsidR="00F25326">
        <w:rPr>
          <w:color w:val="auto"/>
          <w:sz w:val="24"/>
          <w:szCs w:val="24"/>
        </w:rPr>
        <w:t xml:space="preserve">line </w:t>
      </w:r>
      <w:r w:rsidR="00955B39">
        <w:rPr>
          <w:color w:val="auto"/>
          <w:sz w:val="24"/>
          <w:szCs w:val="24"/>
        </w:rPr>
        <w:t>include</w:t>
      </w:r>
      <w:r w:rsidR="00F25326">
        <w:rPr>
          <w:color w:val="auto"/>
          <w:sz w:val="24"/>
          <w:szCs w:val="24"/>
        </w:rPr>
        <w:t>s</w:t>
      </w:r>
      <w:r w:rsidR="00955B39">
        <w:rPr>
          <w:color w:val="auto"/>
          <w:sz w:val="24"/>
          <w:szCs w:val="24"/>
        </w:rPr>
        <w:t xml:space="preserve"> three 15 Trick Sets, a 75 Trick</w:t>
      </w:r>
      <w:r w:rsidR="00080D9E">
        <w:rPr>
          <w:color w:val="auto"/>
          <w:sz w:val="24"/>
          <w:szCs w:val="24"/>
        </w:rPr>
        <w:t xml:space="preserve"> Jumbo</w:t>
      </w:r>
      <w:r w:rsidR="00955B39">
        <w:rPr>
          <w:color w:val="auto"/>
          <w:sz w:val="24"/>
          <w:szCs w:val="24"/>
        </w:rPr>
        <w:t xml:space="preserve"> Set, a 150 Trick </w:t>
      </w:r>
      <w:r w:rsidR="00080D9E">
        <w:rPr>
          <w:color w:val="auto"/>
          <w:sz w:val="24"/>
          <w:szCs w:val="24"/>
        </w:rPr>
        <w:t xml:space="preserve">Deluxe Magic Hat </w:t>
      </w:r>
      <w:r w:rsidR="00955B39">
        <w:rPr>
          <w:color w:val="auto"/>
          <w:sz w:val="24"/>
          <w:szCs w:val="24"/>
        </w:rPr>
        <w:t>Set and</w:t>
      </w:r>
      <w:r w:rsidR="00F25326">
        <w:rPr>
          <w:color w:val="auto"/>
          <w:sz w:val="24"/>
          <w:szCs w:val="24"/>
        </w:rPr>
        <w:t>,</w:t>
      </w:r>
      <w:r w:rsidR="00955B39">
        <w:rPr>
          <w:color w:val="auto"/>
          <w:sz w:val="24"/>
          <w:szCs w:val="24"/>
        </w:rPr>
        <w:t xml:space="preserve"> the Mysterious Levitating Wand. </w:t>
      </w:r>
    </w:p>
    <w:p w14:paraId="5238D435" w14:textId="4FC8AA16" w:rsidR="00955B39" w:rsidRDefault="00955B39" w:rsidP="00462C8B">
      <w:pPr>
        <w:widowControl w:val="0"/>
        <w:autoSpaceDE w:val="0"/>
        <w:autoSpaceDN w:val="0"/>
        <w:adjustRightInd w:val="0"/>
        <w:spacing w:line="360" w:lineRule="auto"/>
        <w:rPr>
          <w:color w:val="auto"/>
          <w:sz w:val="24"/>
          <w:szCs w:val="24"/>
        </w:rPr>
      </w:pPr>
      <w:r>
        <w:rPr>
          <w:color w:val="auto"/>
          <w:sz w:val="24"/>
          <w:szCs w:val="24"/>
        </w:rPr>
        <w:tab/>
      </w:r>
      <w:r w:rsidR="00F25326">
        <w:rPr>
          <w:color w:val="auto"/>
          <w:sz w:val="24"/>
          <w:szCs w:val="24"/>
        </w:rPr>
        <w:t>Each set</w:t>
      </w:r>
      <w:r>
        <w:rPr>
          <w:color w:val="auto"/>
          <w:sz w:val="24"/>
          <w:szCs w:val="24"/>
        </w:rPr>
        <w:t xml:space="preserve"> </w:t>
      </w:r>
      <w:r w:rsidR="00F25326">
        <w:rPr>
          <w:color w:val="auto"/>
          <w:sz w:val="24"/>
          <w:szCs w:val="24"/>
        </w:rPr>
        <w:t>includes</w:t>
      </w:r>
      <w:r>
        <w:rPr>
          <w:color w:val="auto"/>
          <w:sz w:val="24"/>
          <w:szCs w:val="24"/>
        </w:rPr>
        <w:t xml:space="preserve"> </w:t>
      </w:r>
      <w:r w:rsidR="00BC6C27">
        <w:rPr>
          <w:color w:val="auto"/>
          <w:sz w:val="24"/>
          <w:szCs w:val="24"/>
        </w:rPr>
        <w:t xml:space="preserve">beloved, </w:t>
      </w:r>
      <w:r w:rsidR="00F25326">
        <w:rPr>
          <w:color w:val="auto"/>
          <w:sz w:val="24"/>
          <w:szCs w:val="24"/>
        </w:rPr>
        <w:t>classic</w:t>
      </w:r>
      <w:r>
        <w:rPr>
          <w:color w:val="auto"/>
          <w:sz w:val="24"/>
          <w:szCs w:val="24"/>
        </w:rPr>
        <w:t xml:space="preserve"> magic tricks that </w:t>
      </w:r>
      <w:r w:rsidR="00BC6C27">
        <w:rPr>
          <w:color w:val="auto"/>
          <w:sz w:val="24"/>
          <w:szCs w:val="24"/>
        </w:rPr>
        <w:t>have amazed audiences</w:t>
      </w:r>
      <w:r>
        <w:rPr>
          <w:color w:val="auto"/>
          <w:sz w:val="24"/>
          <w:szCs w:val="24"/>
        </w:rPr>
        <w:t xml:space="preserve"> for generations. A perfect starting point for the </w:t>
      </w:r>
      <w:r w:rsidR="00BC6C27">
        <w:rPr>
          <w:color w:val="auto"/>
          <w:sz w:val="24"/>
          <w:szCs w:val="24"/>
        </w:rPr>
        <w:t xml:space="preserve">budding magician, the kits </w:t>
      </w:r>
      <w:r>
        <w:rPr>
          <w:color w:val="auto"/>
          <w:sz w:val="24"/>
          <w:szCs w:val="24"/>
        </w:rPr>
        <w:t xml:space="preserve">include various props and instructions to </w:t>
      </w:r>
      <w:r w:rsidR="00BC6C27">
        <w:rPr>
          <w:color w:val="auto"/>
          <w:sz w:val="24"/>
          <w:szCs w:val="24"/>
        </w:rPr>
        <w:t>create</w:t>
      </w:r>
      <w:r>
        <w:rPr>
          <w:color w:val="auto"/>
          <w:sz w:val="24"/>
          <w:szCs w:val="24"/>
        </w:rPr>
        <w:t xml:space="preserve"> magic show</w:t>
      </w:r>
      <w:r w:rsidR="00BC6C27">
        <w:rPr>
          <w:color w:val="auto"/>
          <w:sz w:val="24"/>
          <w:szCs w:val="24"/>
        </w:rPr>
        <w:t>s</w:t>
      </w:r>
      <w:r>
        <w:rPr>
          <w:color w:val="auto"/>
          <w:sz w:val="24"/>
          <w:szCs w:val="24"/>
        </w:rPr>
        <w:t xml:space="preserve"> that will dazzle friends and family.</w:t>
      </w:r>
    </w:p>
    <w:p w14:paraId="4EFF0F58" w14:textId="7D071B79" w:rsidR="00955B39" w:rsidRDefault="00955B39" w:rsidP="00462C8B">
      <w:pPr>
        <w:widowControl w:val="0"/>
        <w:autoSpaceDE w:val="0"/>
        <w:autoSpaceDN w:val="0"/>
        <w:adjustRightInd w:val="0"/>
        <w:spacing w:line="360" w:lineRule="auto"/>
        <w:rPr>
          <w:color w:val="auto"/>
          <w:sz w:val="24"/>
          <w:szCs w:val="24"/>
        </w:rPr>
      </w:pPr>
      <w:r>
        <w:rPr>
          <w:color w:val="auto"/>
          <w:sz w:val="24"/>
          <w:szCs w:val="24"/>
        </w:rPr>
        <w:tab/>
        <w:t>The Mysterious Levitating Wand</w:t>
      </w:r>
      <w:r w:rsidR="00080D9E">
        <w:rPr>
          <w:color w:val="auto"/>
          <w:sz w:val="24"/>
          <w:szCs w:val="24"/>
        </w:rPr>
        <w:t xml:space="preserve"> </w:t>
      </w:r>
      <w:r w:rsidR="00C904AC">
        <w:rPr>
          <w:color w:val="auto"/>
          <w:sz w:val="24"/>
          <w:szCs w:val="24"/>
        </w:rPr>
        <w:t>is the perfect stage prop for every magician.  The wand enhances illusions when magicians use</w:t>
      </w:r>
      <w:r w:rsidR="007F1BCC">
        <w:rPr>
          <w:color w:val="auto"/>
          <w:sz w:val="24"/>
          <w:szCs w:val="24"/>
        </w:rPr>
        <w:t xml:space="preserve"> it to</w:t>
      </w:r>
      <w:r w:rsidR="00080D9E">
        <w:rPr>
          <w:color w:val="auto"/>
          <w:sz w:val="24"/>
          <w:szCs w:val="24"/>
        </w:rPr>
        <w:t xml:space="preserve"> point, tap and wave over a trick</w:t>
      </w:r>
      <w:r w:rsidR="00C904AC">
        <w:rPr>
          <w:color w:val="auto"/>
          <w:sz w:val="24"/>
          <w:szCs w:val="24"/>
        </w:rPr>
        <w:t>.  But t</w:t>
      </w:r>
      <w:r w:rsidR="007F1BCC">
        <w:rPr>
          <w:color w:val="auto"/>
          <w:sz w:val="24"/>
          <w:szCs w:val="24"/>
        </w:rPr>
        <w:t xml:space="preserve">his wand has hidden </w:t>
      </w:r>
      <w:r w:rsidR="009B4175">
        <w:rPr>
          <w:color w:val="auto"/>
          <w:sz w:val="24"/>
          <w:szCs w:val="24"/>
        </w:rPr>
        <w:t>features</w:t>
      </w:r>
      <w:r w:rsidR="007F1BCC">
        <w:rPr>
          <w:color w:val="auto"/>
          <w:sz w:val="24"/>
          <w:szCs w:val="24"/>
        </w:rPr>
        <w:t xml:space="preserve"> </w:t>
      </w:r>
      <w:r w:rsidR="00C904AC">
        <w:rPr>
          <w:color w:val="auto"/>
          <w:sz w:val="24"/>
          <w:szCs w:val="24"/>
        </w:rPr>
        <w:t>to create</w:t>
      </w:r>
      <w:r w:rsidR="009B4175">
        <w:rPr>
          <w:color w:val="auto"/>
          <w:sz w:val="24"/>
          <w:szCs w:val="24"/>
        </w:rPr>
        <w:t xml:space="preserve"> </w:t>
      </w:r>
      <w:r w:rsidR="00C904AC">
        <w:rPr>
          <w:color w:val="auto"/>
          <w:sz w:val="24"/>
          <w:szCs w:val="24"/>
        </w:rPr>
        <w:t xml:space="preserve">a </w:t>
      </w:r>
      <w:r w:rsidR="009B4175">
        <w:rPr>
          <w:color w:val="auto"/>
          <w:sz w:val="24"/>
          <w:szCs w:val="24"/>
        </w:rPr>
        <w:t>magical motion</w:t>
      </w:r>
      <w:r w:rsidR="007F1BCC">
        <w:rPr>
          <w:color w:val="auto"/>
          <w:sz w:val="24"/>
          <w:szCs w:val="24"/>
        </w:rPr>
        <w:t xml:space="preserve"> that will give an audience a surprise they won’t soon forget.</w:t>
      </w:r>
    </w:p>
    <w:p w14:paraId="2C5CCFAE" w14:textId="29405826" w:rsidR="007F1BCC" w:rsidRDefault="007F1BCC" w:rsidP="00462C8B">
      <w:pPr>
        <w:widowControl w:val="0"/>
        <w:autoSpaceDE w:val="0"/>
        <w:autoSpaceDN w:val="0"/>
        <w:adjustRightInd w:val="0"/>
        <w:spacing w:line="360" w:lineRule="auto"/>
        <w:rPr>
          <w:color w:val="auto"/>
          <w:sz w:val="24"/>
          <w:szCs w:val="24"/>
        </w:rPr>
      </w:pPr>
      <w:r>
        <w:rPr>
          <w:color w:val="auto"/>
          <w:sz w:val="24"/>
          <w:szCs w:val="24"/>
        </w:rPr>
        <w:lastRenderedPageBreak/>
        <w:tab/>
      </w:r>
      <w:r w:rsidR="005C615A">
        <w:rPr>
          <w:color w:val="auto"/>
          <w:sz w:val="24"/>
          <w:szCs w:val="24"/>
        </w:rPr>
        <w:t>The 15 Trick Sets</w:t>
      </w:r>
      <w:r>
        <w:rPr>
          <w:color w:val="auto"/>
          <w:sz w:val="24"/>
          <w:szCs w:val="24"/>
        </w:rPr>
        <w:t xml:space="preserve"> </w:t>
      </w:r>
      <w:r w:rsidR="000542CF">
        <w:rPr>
          <w:color w:val="auto"/>
          <w:sz w:val="24"/>
          <w:szCs w:val="24"/>
        </w:rPr>
        <w:t xml:space="preserve">include </w:t>
      </w:r>
      <w:r w:rsidR="00C904AC">
        <w:rPr>
          <w:color w:val="auto"/>
          <w:sz w:val="24"/>
          <w:szCs w:val="24"/>
        </w:rPr>
        <w:t>traditional</w:t>
      </w:r>
      <w:r>
        <w:rPr>
          <w:color w:val="auto"/>
          <w:sz w:val="24"/>
          <w:szCs w:val="24"/>
        </w:rPr>
        <w:t xml:space="preserve"> tricks and props </w:t>
      </w:r>
      <w:r w:rsidR="00C904AC">
        <w:rPr>
          <w:color w:val="auto"/>
          <w:sz w:val="24"/>
          <w:szCs w:val="24"/>
        </w:rPr>
        <w:t>like</w:t>
      </w:r>
      <w:r>
        <w:rPr>
          <w:color w:val="auto"/>
          <w:sz w:val="24"/>
          <w:szCs w:val="24"/>
        </w:rPr>
        <w:t xml:space="preserve"> the Coin Paddle, Perplexing Beads, Puzzling Boomerangs, Crystal Coin Case, the Money Tube, and more.</w:t>
      </w:r>
    </w:p>
    <w:p w14:paraId="538FD3A4" w14:textId="77777777" w:rsidR="003D7C1C" w:rsidRDefault="005C615A" w:rsidP="00462C8B">
      <w:pPr>
        <w:widowControl w:val="0"/>
        <w:autoSpaceDE w:val="0"/>
        <w:autoSpaceDN w:val="0"/>
        <w:adjustRightInd w:val="0"/>
        <w:spacing w:line="360" w:lineRule="auto"/>
        <w:rPr>
          <w:color w:val="auto"/>
          <w:sz w:val="24"/>
          <w:szCs w:val="24"/>
        </w:rPr>
      </w:pPr>
      <w:r>
        <w:rPr>
          <w:color w:val="auto"/>
          <w:sz w:val="24"/>
          <w:szCs w:val="24"/>
        </w:rPr>
        <w:tab/>
        <w:t xml:space="preserve">The Jumbo Set of 75 Tricks </w:t>
      </w:r>
      <w:r w:rsidR="000542CF">
        <w:rPr>
          <w:color w:val="auto"/>
          <w:sz w:val="24"/>
          <w:szCs w:val="24"/>
        </w:rPr>
        <w:t xml:space="preserve">includes wonderful classic illusions </w:t>
      </w:r>
      <w:r w:rsidR="007F1BCC">
        <w:rPr>
          <w:color w:val="auto"/>
          <w:sz w:val="24"/>
          <w:szCs w:val="24"/>
        </w:rPr>
        <w:t>like the Mystical Cups and Pom-poms, the Magic Cup and Bal</w:t>
      </w:r>
      <w:r w:rsidR="0065308B">
        <w:rPr>
          <w:color w:val="auto"/>
          <w:sz w:val="24"/>
          <w:szCs w:val="24"/>
        </w:rPr>
        <w:t xml:space="preserve">l, Magic Coin Tricks, and many </w:t>
      </w:r>
      <w:r w:rsidR="006155D5">
        <w:rPr>
          <w:color w:val="auto"/>
          <w:sz w:val="24"/>
          <w:szCs w:val="24"/>
        </w:rPr>
        <w:t>others</w:t>
      </w:r>
      <w:r w:rsidR="000542CF">
        <w:rPr>
          <w:color w:val="auto"/>
          <w:sz w:val="24"/>
          <w:szCs w:val="24"/>
        </w:rPr>
        <w:t xml:space="preserve">.  </w:t>
      </w:r>
    </w:p>
    <w:p w14:paraId="3D581D45" w14:textId="07EABE36" w:rsidR="007F1BCC" w:rsidRDefault="000542CF" w:rsidP="003D7C1C">
      <w:pPr>
        <w:widowControl w:val="0"/>
        <w:autoSpaceDE w:val="0"/>
        <w:autoSpaceDN w:val="0"/>
        <w:adjustRightInd w:val="0"/>
        <w:spacing w:line="360" w:lineRule="auto"/>
        <w:ind w:firstLine="720"/>
        <w:rPr>
          <w:color w:val="auto"/>
          <w:sz w:val="24"/>
          <w:szCs w:val="24"/>
        </w:rPr>
      </w:pPr>
      <w:r>
        <w:rPr>
          <w:color w:val="auto"/>
          <w:sz w:val="24"/>
          <w:szCs w:val="24"/>
        </w:rPr>
        <w:t>T</w:t>
      </w:r>
      <w:r w:rsidR="005C615A">
        <w:rPr>
          <w:color w:val="auto"/>
          <w:sz w:val="24"/>
          <w:szCs w:val="24"/>
        </w:rPr>
        <w:t xml:space="preserve">he Deluxe 150 </w:t>
      </w:r>
      <w:r w:rsidR="0065308B">
        <w:rPr>
          <w:color w:val="auto"/>
          <w:sz w:val="24"/>
          <w:szCs w:val="24"/>
        </w:rPr>
        <w:t>Magic Hat Set</w:t>
      </w:r>
      <w:r>
        <w:rPr>
          <w:color w:val="auto"/>
          <w:sz w:val="24"/>
          <w:szCs w:val="24"/>
        </w:rPr>
        <w:t xml:space="preserve"> includes a wearable Magic Hat and is packed full of many magician’s favorites, like </w:t>
      </w:r>
      <w:r w:rsidR="0065308B">
        <w:rPr>
          <w:color w:val="auto"/>
          <w:sz w:val="24"/>
          <w:szCs w:val="24"/>
        </w:rPr>
        <w:t xml:space="preserve">Mystic Cards, Magic Dice, Magic Rope, </w:t>
      </w:r>
      <w:r w:rsidR="00DE6F5B">
        <w:rPr>
          <w:color w:val="auto"/>
          <w:sz w:val="24"/>
          <w:szCs w:val="24"/>
        </w:rPr>
        <w:t xml:space="preserve">Levitating </w:t>
      </w:r>
      <w:r w:rsidR="0065308B">
        <w:rPr>
          <w:color w:val="auto"/>
          <w:sz w:val="24"/>
          <w:szCs w:val="24"/>
        </w:rPr>
        <w:t>Wand, Magic Cloth</w:t>
      </w:r>
      <w:r w:rsidR="007F1BCC">
        <w:rPr>
          <w:color w:val="auto"/>
          <w:sz w:val="24"/>
          <w:szCs w:val="24"/>
        </w:rPr>
        <w:t xml:space="preserve"> and</w:t>
      </w:r>
      <w:r>
        <w:rPr>
          <w:color w:val="auto"/>
          <w:sz w:val="24"/>
          <w:szCs w:val="24"/>
        </w:rPr>
        <w:t xml:space="preserve"> </w:t>
      </w:r>
      <w:r w:rsidR="0065308B">
        <w:rPr>
          <w:color w:val="auto"/>
          <w:sz w:val="24"/>
          <w:szCs w:val="24"/>
        </w:rPr>
        <w:t>much, much</w:t>
      </w:r>
      <w:r w:rsidR="007F1BCC">
        <w:rPr>
          <w:color w:val="auto"/>
          <w:sz w:val="24"/>
          <w:szCs w:val="24"/>
        </w:rPr>
        <w:t xml:space="preserve"> more.</w:t>
      </w:r>
    </w:p>
    <w:p w14:paraId="56A5F70E" w14:textId="6D36E53B" w:rsidR="007F1BCC" w:rsidRDefault="007F1BCC" w:rsidP="00462C8B">
      <w:pPr>
        <w:widowControl w:val="0"/>
        <w:autoSpaceDE w:val="0"/>
        <w:autoSpaceDN w:val="0"/>
        <w:adjustRightInd w:val="0"/>
        <w:spacing w:line="360" w:lineRule="auto"/>
        <w:rPr>
          <w:color w:val="auto"/>
          <w:sz w:val="24"/>
          <w:szCs w:val="24"/>
        </w:rPr>
      </w:pPr>
      <w:r>
        <w:rPr>
          <w:color w:val="auto"/>
          <w:sz w:val="24"/>
          <w:szCs w:val="24"/>
        </w:rPr>
        <w:tab/>
        <w:t xml:space="preserve">All sets include detailed instruction booklets and </w:t>
      </w:r>
      <w:r w:rsidR="0065308B">
        <w:rPr>
          <w:color w:val="auto"/>
          <w:sz w:val="24"/>
          <w:szCs w:val="24"/>
        </w:rPr>
        <w:t xml:space="preserve">are beautifully packaged in nostalgic designs that will </w:t>
      </w:r>
      <w:r w:rsidR="006155D5">
        <w:rPr>
          <w:color w:val="auto"/>
          <w:sz w:val="24"/>
          <w:szCs w:val="24"/>
        </w:rPr>
        <w:t>take you back to the golden days of magic</w:t>
      </w:r>
      <w:r w:rsidR="0065308B">
        <w:rPr>
          <w:color w:val="auto"/>
          <w:sz w:val="24"/>
          <w:szCs w:val="24"/>
        </w:rPr>
        <w:t>.</w:t>
      </w:r>
    </w:p>
    <w:p w14:paraId="54B2B95F" w14:textId="7396E52F" w:rsidR="00462C8B" w:rsidRDefault="00462C8B" w:rsidP="00462C8B">
      <w:pPr>
        <w:widowControl w:val="0"/>
        <w:autoSpaceDE w:val="0"/>
        <w:autoSpaceDN w:val="0"/>
        <w:adjustRightInd w:val="0"/>
        <w:spacing w:line="360" w:lineRule="auto"/>
        <w:rPr>
          <w:color w:val="auto"/>
          <w:sz w:val="24"/>
          <w:szCs w:val="24"/>
        </w:rPr>
      </w:pPr>
      <w:r>
        <w:rPr>
          <w:color w:val="auto"/>
          <w:sz w:val="24"/>
          <w:szCs w:val="24"/>
        </w:rPr>
        <w:tab/>
      </w:r>
      <w:r w:rsidR="006155D5">
        <w:rPr>
          <w:color w:val="auto"/>
          <w:sz w:val="24"/>
          <w:szCs w:val="24"/>
        </w:rPr>
        <w:t>“Our</w:t>
      </w:r>
      <w:r w:rsidR="007F1BCC">
        <w:rPr>
          <w:color w:val="auto"/>
          <w:sz w:val="24"/>
          <w:szCs w:val="24"/>
        </w:rPr>
        <w:t xml:space="preserve"> Magic Rabbit </w:t>
      </w:r>
      <w:r w:rsidR="006155D5">
        <w:rPr>
          <w:color w:val="auto"/>
          <w:sz w:val="24"/>
          <w:szCs w:val="24"/>
        </w:rPr>
        <w:t>kits offer</w:t>
      </w:r>
      <w:r w:rsidR="007F1BCC">
        <w:rPr>
          <w:color w:val="auto"/>
          <w:sz w:val="24"/>
          <w:szCs w:val="24"/>
        </w:rPr>
        <w:t xml:space="preserve"> </w:t>
      </w:r>
      <w:r w:rsidR="006155D5">
        <w:rPr>
          <w:color w:val="auto"/>
          <w:sz w:val="24"/>
          <w:szCs w:val="24"/>
        </w:rPr>
        <w:t>children</w:t>
      </w:r>
      <w:r w:rsidR="007F1BCC">
        <w:rPr>
          <w:color w:val="auto"/>
          <w:sz w:val="24"/>
          <w:szCs w:val="24"/>
        </w:rPr>
        <w:t xml:space="preserve"> the opportunity to </w:t>
      </w:r>
      <w:r w:rsidR="006155D5">
        <w:rPr>
          <w:color w:val="auto"/>
          <w:sz w:val="24"/>
          <w:szCs w:val="24"/>
        </w:rPr>
        <w:t xml:space="preserve">create illusions and </w:t>
      </w:r>
      <w:r w:rsidR="00576165">
        <w:rPr>
          <w:color w:val="auto"/>
          <w:sz w:val="24"/>
          <w:szCs w:val="24"/>
        </w:rPr>
        <w:t xml:space="preserve">perform </w:t>
      </w:r>
      <w:r w:rsidR="006155D5">
        <w:rPr>
          <w:color w:val="auto"/>
          <w:sz w:val="24"/>
          <w:szCs w:val="24"/>
        </w:rPr>
        <w:t xml:space="preserve">magic shows </w:t>
      </w:r>
      <w:r w:rsidR="007F1BCC">
        <w:rPr>
          <w:color w:val="auto"/>
          <w:sz w:val="24"/>
          <w:szCs w:val="24"/>
        </w:rPr>
        <w:t>quickly and easily</w:t>
      </w:r>
      <w:r>
        <w:rPr>
          <w:color w:val="auto"/>
          <w:sz w:val="24"/>
          <w:szCs w:val="24"/>
        </w:rPr>
        <w:t xml:space="preserve">,” said Paul </w:t>
      </w:r>
      <w:proofErr w:type="spellStart"/>
      <w:r>
        <w:rPr>
          <w:color w:val="auto"/>
          <w:sz w:val="24"/>
          <w:szCs w:val="24"/>
        </w:rPr>
        <w:t>Weingard</w:t>
      </w:r>
      <w:proofErr w:type="spellEnd"/>
      <w:r>
        <w:rPr>
          <w:color w:val="auto"/>
          <w:sz w:val="24"/>
          <w:szCs w:val="24"/>
        </w:rPr>
        <w:t xml:space="preserve">, President of </w:t>
      </w:r>
      <w:proofErr w:type="spellStart"/>
      <w:r>
        <w:rPr>
          <w:color w:val="auto"/>
          <w:sz w:val="24"/>
          <w:szCs w:val="24"/>
        </w:rPr>
        <w:t>Schylling</w:t>
      </w:r>
      <w:proofErr w:type="spellEnd"/>
      <w:r>
        <w:rPr>
          <w:color w:val="auto"/>
          <w:sz w:val="24"/>
          <w:szCs w:val="24"/>
        </w:rPr>
        <w:t>. “</w:t>
      </w:r>
      <w:r w:rsidR="006155D5">
        <w:rPr>
          <w:color w:val="auto"/>
          <w:sz w:val="24"/>
          <w:szCs w:val="24"/>
        </w:rPr>
        <w:t>Nearly eve</w:t>
      </w:r>
      <w:r w:rsidR="00576165">
        <w:rPr>
          <w:color w:val="auto"/>
          <w:sz w:val="24"/>
          <w:szCs w:val="24"/>
        </w:rPr>
        <w:t xml:space="preserve">ry child </w:t>
      </w:r>
      <w:r w:rsidR="006155D5">
        <w:rPr>
          <w:color w:val="auto"/>
          <w:sz w:val="24"/>
          <w:szCs w:val="24"/>
        </w:rPr>
        <w:t xml:space="preserve">is fascinated </w:t>
      </w:r>
      <w:r w:rsidR="00576165">
        <w:rPr>
          <w:color w:val="auto"/>
          <w:sz w:val="24"/>
          <w:szCs w:val="24"/>
        </w:rPr>
        <w:t xml:space="preserve">by magic and loves a chance </w:t>
      </w:r>
      <w:r w:rsidR="007F1BCC">
        <w:rPr>
          <w:color w:val="auto"/>
          <w:sz w:val="24"/>
          <w:szCs w:val="24"/>
        </w:rPr>
        <w:t>to give a stage show for parents or to impress friends</w:t>
      </w:r>
      <w:r w:rsidR="00DE6F5B">
        <w:rPr>
          <w:color w:val="auto"/>
          <w:sz w:val="24"/>
          <w:szCs w:val="24"/>
        </w:rPr>
        <w:t xml:space="preserve"> with </w:t>
      </w:r>
      <w:proofErr w:type="spellStart"/>
      <w:r w:rsidR="00DE6F5B">
        <w:rPr>
          <w:color w:val="auto"/>
          <w:sz w:val="24"/>
          <w:szCs w:val="24"/>
        </w:rPr>
        <w:t>slight</w:t>
      </w:r>
      <w:proofErr w:type="spellEnd"/>
      <w:r w:rsidR="00DE6F5B">
        <w:rPr>
          <w:color w:val="auto"/>
          <w:sz w:val="24"/>
          <w:szCs w:val="24"/>
        </w:rPr>
        <w:t xml:space="preserve"> of hand</w:t>
      </w:r>
      <w:r w:rsidR="007F1BCC">
        <w:rPr>
          <w:color w:val="auto"/>
          <w:sz w:val="24"/>
          <w:szCs w:val="24"/>
        </w:rPr>
        <w:t>.</w:t>
      </w:r>
      <w:r w:rsidR="00576165">
        <w:rPr>
          <w:color w:val="auto"/>
          <w:sz w:val="24"/>
          <w:szCs w:val="24"/>
        </w:rPr>
        <w:t xml:space="preserve">  </w:t>
      </w:r>
      <w:r w:rsidR="00DE6F5B">
        <w:rPr>
          <w:color w:val="auto"/>
          <w:sz w:val="24"/>
          <w:szCs w:val="24"/>
        </w:rPr>
        <w:t>I know all of us here at Schylling were, in fact, those kids!</w:t>
      </w:r>
      <w:r>
        <w:rPr>
          <w:color w:val="auto"/>
          <w:sz w:val="24"/>
          <w:szCs w:val="24"/>
        </w:rPr>
        <w:t xml:space="preserve">” </w:t>
      </w:r>
    </w:p>
    <w:p w14:paraId="0E0AFBE7" w14:textId="535D4C0C" w:rsidR="00EA4C9B" w:rsidRDefault="00EA4C9B" w:rsidP="00EA4C9B">
      <w:pPr>
        <w:widowControl w:val="0"/>
        <w:autoSpaceDE w:val="0"/>
        <w:autoSpaceDN w:val="0"/>
        <w:adjustRightInd w:val="0"/>
        <w:spacing w:line="360" w:lineRule="auto"/>
        <w:ind w:firstLine="720"/>
        <w:rPr>
          <w:color w:val="auto"/>
          <w:sz w:val="24"/>
          <w:szCs w:val="24"/>
        </w:rPr>
      </w:pPr>
      <w:r>
        <w:rPr>
          <w:sz w:val="24"/>
          <w:szCs w:val="24"/>
        </w:rPr>
        <w:t>For more about the</w:t>
      </w:r>
      <w:r w:rsidR="008215CB">
        <w:rPr>
          <w:sz w:val="24"/>
          <w:szCs w:val="24"/>
        </w:rPr>
        <w:t xml:space="preserve"> </w:t>
      </w:r>
      <w:r w:rsidR="007A343E">
        <w:rPr>
          <w:sz w:val="24"/>
          <w:szCs w:val="24"/>
        </w:rPr>
        <w:t>new Magic Rabbit product line</w:t>
      </w:r>
      <w:r w:rsidR="008215CB">
        <w:rPr>
          <w:sz w:val="24"/>
          <w:szCs w:val="24"/>
        </w:rPr>
        <w:t xml:space="preserve"> go to </w:t>
      </w:r>
      <w:hyperlink r:id="rId7" w:history="1">
        <w:r w:rsidR="007A343E" w:rsidRPr="00FC22D3">
          <w:rPr>
            <w:rStyle w:val="Hyperlink"/>
            <w:sz w:val="24"/>
            <w:szCs w:val="24"/>
          </w:rPr>
          <w:t>www.schylling.com/MagicRabbit</w:t>
        </w:r>
      </w:hyperlink>
      <w:r w:rsidR="0071779B">
        <w:rPr>
          <w:rStyle w:val="Hyperlink"/>
          <w:sz w:val="24"/>
          <w:szCs w:val="24"/>
        </w:rPr>
        <w:t>.</w:t>
      </w:r>
      <w:r w:rsidR="007A343E">
        <w:rPr>
          <w:sz w:val="24"/>
          <w:szCs w:val="24"/>
        </w:rPr>
        <w:t xml:space="preserve"> </w:t>
      </w:r>
      <w:r>
        <w:rPr>
          <w:color w:val="auto"/>
          <w:sz w:val="24"/>
          <w:szCs w:val="24"/>
        </w:rPr>
        <w:t xml:space="preserve">See all the new </w:t>
      </w:r>
      <w:proofErr w:type="spellStart"/>
      <w:r>
        <w:rPr>
          <w:color w:val="auto"/>
          <w:sz w:val="24"/>
          <w:szCs w:val="24"/>
        </w:rPr>
        <w:t>Schylling</w:t>
      </w:r>
      <w:proofErr w:type="spellEnd"/>
      <w:r>
        <w:rPr>
          <w:color w:val="auto"/>
          <w:sz w:val="24"/>
          <w:szCs w:val="24"/>
        </w:rPr>
        <w:t xml:space="preserve"> </w:t>
      </w:r>
      <w:r w:rsidR="004201D9">
        <w:rPr>
          <w:color w:val="auto"/>
          <w:sz w:val="24"/>
          <w:szCs w:val="24"/>
        </w:rPr>
        <w:t>toys</w:t>
      </w:r>
      <w:r>
        <w:rPr>
          <w:color w:val="auto"/>
          <w:sz w:val="24"/>
          <w:szCs w:val="24"/>
        </w:rPr>
        <w:t xml:space="preserve"> at </w:t>
      </w:r>
      <w:proofErr w:type="spellStart"/>
      <w:r>
        <w:rPr>
          <w:color w:val="auto"/>
          <w:sz w:val="24"/>
          <w:szCs w:val="24"/>
        </w:rPr>
        <w:t>Schylling’s</w:t>
      </w:r>
      <w:proofErr w:type="spellEnd"/>
      <w:r>
        <w:rPr>
          <w:color w:val="auto"/>
          <w:sz w:val="24"/>
          <w:szCs w:val="24"/>
        </w:rPr>
        <w:t xml:space="preserve"> booth #411 at New York Toy Fair. To schedule a meeting with a Schylling representative, email to </w:t>
      </w:r>
      <w:hyperlink r:id="rId8" w:history="1">
        <w:r w:rsidRPr="00C12556">
          <w:rPr>
            <w:rStyle w:val="Hyperlink"/>
            <w:sz w:val="24"/>
            <w:szCs w:val="24"/>
          </w:rPr>
          <w:t>jaime@schylling.com</w:t>
        </w:r>
      </w:hyperlink>
      <w:r>
        <w:rPr>
          <w:color w:val="auto"/>
          <w:sz w:val="24"/>
          <w:szCs w:val="24"/>
        </w:rPr>
        <w:t xml:space="preserve"> </w:t>
      </w:r>
      <w:proofErr w:type="gramStart"/>
      <w:r>
        <w:rPr>
          <w:color w:val="auto"/>
          <w:sz w:val="24"/>
          <w:szCs w:val="24"/>
        </w:rPr>
        <w:t>Other</w:t>
      </w:r>
      <w:proofErr w:type="gramEnd"/>
      <w:r>
        <w:rPr>
          <w:color w:val="auto"/>
          <w:sz w:val="24"/>
          <w:szCs w:val="24"/>
        </w:rPr>
        <w:t xml:space="preserve"> opportunities to see all Schylling products will be at the Schylling booths at Toy Fest West and the Los Angeles Toy Gift Show.</w:t>
      </w:r>
    </w:p>
    <w:p w14:paraId="7408FC97" w14:textId="77777777" w:rsidR="00AF6907" w:rsidRDefault="00AF6907" w:rsidP="00DF31CF">
      <w:pPr>
        <w:jc w:val="both"/>
        <w:rPr>
          <w:b/>
        </w:rPr>
      </w:pPr>
    </w:p>
    <w:p w14:paraId="5C9C6454" w14:textId="5F03195A" w:rsidR="00BB55FE" w:rsidRPr="002A3B9B" w:rsidRDefault="00BB55FE" w:rsidP="00BB55FE">
      <w:pPr>
        <w:jc w:val="both"/>
        <w:rPr>
          <w:b/>
        </w:rPr>
      </w:pPr>
      <w:r w:rsidRPr="002A3B9B">
        <w:rPr>
          <w:b/>
        </w:rPr>
        <w:t xml:space="preserve">About </w:t>
      </w:r>
      <w:proofErr w:type="spellStart"/>
      <w:r>
        <w:rPr>
          <w:b/>
        </w:rPr>
        <w:t>Schylling</w:t>
      </w:r>
      <w:proofErr w:type="spellEnd"/>
      <w:r>
        <w:rPr>
          <w:b/>
        </w:rPr>
        <w:t xml:space="preserve"> Inc.</w:t>
      </w:r>
    </w:p>
    <w:p w14:paraId="76C1C181" w14:textId="6876A020" w:rsidR="00BB55FE" w:rsidRDefault="00AF6907" w:rsidP="00BB55FE">
      <w:pPr>
        <w:jc w:val="both"/>
      </w:pPr>
      <w:r w:rsidRPr="00AF6907">
        <w:t xml:space="preserve">For over forty years, </w:t>
      </w:r>
      <w:proofErr w:type="spellStart"/>
      <w:r w:rsidRPr="00AF6907">
        <w:t>Schylli</w:t>
      </w:r>
      <w:r w:rsidR="00A33E8B">
        <w:t>ng</w:t>
      </w:r>
      <w:proofErr w:type="spellEnd"/>
      <w:r w:rsidRPr="00AF6907">
        <w:t xml:space="preserve"> Inc. has specialized in timeless toys. We started out making delightful playthings from a bygone era. Over time we’ve built a distinctive collection of innovative gifts and traditional toys with nostalgic appeal</w:t>
      </w:r>
      <w:r>
        <w:t xml:space="preserve"> for</w:t>
      </w:r>
      <w:r w:rsidR="00BB55FE" w:rsidRPr="006A1F4B">
        <w:t xml:space="preserve"> all ages. As an award-winni</w:t>
      </w:r>
      <w:r w:rsidR="00BB55FE">
        <w:t>ng toy company located in North Andover</w:t>
      </w:r>
      <w:r w:rsidR="00BB55FE" w:rsidRPr="006A1F4B">
        <w:t>, MA on the bea</w:t>
      </w:r>
      <w:r w:rsidR="00BB55FE">
        <w:t>utiful North Shore of Boston, Schylling</w:t>
      </w:r>
      <w:r w:rsidR="00BB55FE" w:rsidRPr="006A1F4B">
        <w:t xml:space="preserve"> work</w:t>
      </w:r>
      <w:r w:rsidR="00BB55FE">
        <w:t>s</w:t>
      </w:r>
      <w:r w:rsidR="00BB55FE" w:rsidRPr="006A1F4B">
        <w:t xml:space="preserve"> to cr</w:t>
      </w:r>
      <w:r w:rsidR="00BB55FE">
        <w:t>eate the future in toys by</w:t>
      </w:r>
      <w:r w:rsidR="00BB55FE" w:rsidRPr="006A1F4B">
        <w:t xml:space="preserve"> captivating new </w:t>
      </w:r>
      <w:r w:rsidR="00BB55FE">
        <w:t>designs and intriguing refreshes and innovations of toys from the past. Schylling offers original and distributed lines of toys. Among these lines are the iconic tin toys that have been an important part of the history of the company. Schylling is the world leader in the manufacture of Jack-in-the-Box toys and tin Kaleidoscopes, among others. Toy lines include</w:t>
      </w:r>
      <w:r>
        <w:t xml:space="preserve"> the</w:t>
      </w:r>
      <w:r w:rsidR="00BB55FE">
        <w:t xml:space="preserve"> </w:t>
      </w:r>
      <w:proofErr w:type="spellStart"/>
      <w:r w:rsidR="00BB55FE">
        <w:t>Nanoblock</w:t>
      </w:r>
      <w:proofErr w:type="spellEnd"/>
      <w:r w:rsidR="00BB55FE">
        <w:t xml:space="preserve">, </w:t>
      </w:r>
      <w:proofErr w:type="spellStart"/>
      <w:r w:rsidR="00BB55FE">
        <w:t>PaperNano</w:t>
      </w:r>
      <w:proofErr w:type="spellEnd"/>
      <w:r w:rsidR="00BB55FE">
        <w:t xml:space="preserve"> and </w:t>
      </w:r>
      <w:proofErr w:type="spellStart"/>
      <w:r w:rsidR="00BB55FE">
        <w:t>Terrablock</w:t>
      </w:r>
      <w:proofErr w:type="spellEnd"/>
      <w:r w:rsidR="00BB55FE">
        <w:t xml:space="preserve"> family of products, the Steelworks line of construction toys, the original Lava Lamp series, </w:t>
      </w:r>
      <w:proofErr w:type="spellStart"/>
      <w:r w:rsidR="00BB55FE">
        <w:t>Turbospoke</w:t>
      </w:r>
      <w:proofErr w:type="spellEnd"/>
      <w:r w:rsidR="00BB55FE">
        <w:t xml:space="preserve">, Crazy Foam, Fisher-Price Classics, the </w:t>
      </w:r>
      <w:proofErr w:type="spellStart"/>
      <w:r w:rsidR="00BB55FE">
        <w:t>Zuru</w:t>
      </w:r>
      <w:proofErr w:type="spellEnd"/>
      <w:r w:rsidR="00BB55FE">
        <w:t xml:space="preserve"> Bunch-o-Balloons, </w:t>
      </w:r>
      <w:proofErr w:type="spellStart"/>
      <w:r w:rsidR="00BB55FE">
        <w:t>illooms</w:t>
      </w:r>
      <w:proofErr w:type="spellEnd"/>
      <w:r w:rsidR="00BB55FE">
        <w:t xml:space="preserve"> LED balloons, the Lottie line of dolls, the Style Model line, the recently added Tiger Tribe arts and crafts</w:t>
      </w:r>
      <w:r>
        <w:t xml:space="preserve"> playset</w:t>
      </w:r>
      <w:r w:rsidR="00BB55FE">
        <w:t xml:space="preserve"> line. </w:t>
      </w:r>
      <w:proofErr w:type="spellStart"/>
      <w:r w:rsidR="00BB55FE">
        <w:t>Schylling’s</w:t>
      </w:r>
      <w:proofErr w:type="spellEnd"/>
      <w:r w:rsidR="00BB55FE">
        <w:t xml:space="preserve"> long list of toy categories including Classics, Games, Retro Toys, Ride-</w:t>
      </w:r>
      <w:proofErr w:type="spellStart"/>
      <w:r w:rsidR="00BB55FE">
        <w:t>Ons</w:t>
      </w:r>
      <w:proofErr w:type="spellEnd"/>
      <w:r w:rsidR="00BB55FE">
        <w:t xml:space="preserve">, Pretend Play, Just for Fun, Magic, Arts &amp; Crafts, Great Outdoors, Tents, Die-Cast, Money Matters, Music, Sock Monkey, and </w:t>
      </w:r>
      <w:proofErr w:type="spellStart"/>
      <w:r w:rsidR="00BB55FE">
        <w:t>BeBots</w:t>
      </w:r>
      <w:proofErr w:type="spellEnd"/>
      <w:r w:rsidR="00BB55FE">
        <w:t xml:space="preserve"> tin wind-ups featuring Star Wars and Pixar characters as well as Curious George. Schylling is proud of its</w:t>
      </w:r>
      <w:r w:rsidR="00BB55FE" w:rsidRPr="006A1F4B">
        <w:t xml:space="preserve"> heritag</w:t>
      </w:r>
      <w:r w:rsidR="00BB55FE">
        <w:t xml:space="preserve">e and in offering </w:t>
      </w:r>
      <w:r w:rsidR="00BB55FE" w:rsidRPr="006A1F4B">
        <w:t xml:space="preserve">high quality, safe </w:t>
      </w:r>
      <w:r w:rsidR="00BB55FE">
        <w:t>and creative products that lead</w:t>
      </w:r>
      <w:r w:rsidR="00BB55FE" w:rsidRPr="006A1F4B">
        <w:t xml:space="preserve"> the toy industry.</w:t>
      </w:r>
      <w:r w:rsidR="00BB55FE">
        <w:t xml:space="preserve"> V</w:t>
      </w:r>
      <w:r w:rsidR="00BB55FE" w:rsidRPr="002A3B9B">
        <w:t>isit</w:t>
      </w:r>
      <w:r w:rsidR="00BB55FE">
        <w:t xml:space="preserve"> the company website at</w:t>
      </w:r>
      <w:r w:rsidR="00BB55FE" w:rsidRPr="002A3B9B">
        <w:t xml:space="preserve"> </w:t>
      </w:r>
      <w:hyperlink r:id="rId9" w:history="1">
        <w:r w:rsidR="00BB55FE" w:rsidRPr="000A5165">
          <w:rPr>
            <w:rStyle w:val="Hyperlink"/>
          </w:rPr>
          <w:t>www.Schylling.com</w:t>
        </w:r>
      </w:hyperlink>
      <w:r w:rsidR="00BB55FE">
        <w:t xml:space="preserve"> or Facebook page at </w:t>
      </w:r>
      <w:hyperlink r:id="rId10" w:history="1">
        <w:r w:rsidR="00BB55FE" w:rsidRPr="00B72871">
          <w:rPr>
            <w:rStyle w:val="Hyperlink"/>
          </w:rPr>
          <w:t>www.facebook.com/SchyllingToys</w:t>
        </w:r>
      </w:hyperlink>
    </w:p>
    <w:p w14:paraId="02296DA6" w14:textId="77777777" w:rsidR="00DF31CF" w:rsidRPr="002A3B9B" w:rsidRDefault="00DF31CF" w:rsidP="00DF31CF">
      <w:pPr>
        <w:jc w:val="both"/>
        <w:rPr>
          <w:b/>
        </w:rPr>
      </w:pPr>
    </w:p>
    <w:p w14:paraId="270A41AD" w14:textId="77777777" w:rsidR="00DF31CF" w:rsidRPr="003423EA" w:rsidRDefault="00DF31CF" w:rsidP="00DF31CF">
      <w:pPr>
        <w:jc w:val="center"/>
        <w:rPr>
          <w:rFonts w:ascii="Times" w:hAnsi="Times"/>
          <w:sz w:val="24"/>
          <w:szCs w:val="24"/>
        </w:rPr>
      </w:pPr>
      <w:r w:rsidRPr="00C83346">
        <w:rPr>
          <w:sz w:val="24"/>
          <w:szCs w:val="24"/>
        </w:rPr>
        <w:t xml:space="preserve">###  </w:t>
      </w:r>
    </w:p>
    <w:p w14:paraId="4F8658F6" w14:textId="77777777" w:rsidR="007B4DF0" w:rsidRDefault="00A33E8B"/>
    <w:sectPr w:rsidR="007B4DF0" w:rsidSect="00810A1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72BA2" w14:textId="77777777" w:rsidR="00AA491F" w:rsidRDefault="00AA491F" w:rsidP="00DF31CF">
      <w:r>
        <w:separator/>
      </w:r>
    </w:p>
  </w:endnote>
  <w:endnote w:type="continuationSeparator" w:id="0">
    <w:p w14:paraId="787ABE43" w14:textId="77777777" w:rsidR="00AA491F" w:rsidRDefault="00AA491F" w:rsidP="00DF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kzidenzGroteskBE-BoldCn">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6F1E" w14:textId="77777777" w:rsidR="00DF31CF" w:rsidRDefault="00DF31CF">
    <w:pPr>
      <w:pStyle w:val="Footer"/>
    </w:pPr>
    <w:r>
      <w:rPr>
        <w:noProof/>
      </w:rPr>
      <w:drawing>
        <wp:anchor distT="0" distB="0" distL="114300" distR="114300" simplePos="0" relativeHeight="251661312" behindDoc="0" locked="0" layoutInCell="1" allowOverlap="1" wp14:anchorId="23AA7B4D" wp14:editId="5E490A32">
          <wp:simplePos x="0" y="0"/>
          <wp:positionH relativeFrom="page">
            <wp:posOffset>-24765</wp:posOffset>
          </wp:positionH>
          <wp:positionV relativeFrom="page">
            <wp:posOffset>8719185</wp:posOffset>
          </wp:positionV>
          <wp:extent cx="7802880" cy="133667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ndFoot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2880" cy="1336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379C" w14:textId="77777777" w:rsidR="00AA491F" w:rsidRDefault="00AA491F" w:rsidP="00DF31CF">
      <w:r>
        <w:separator/>
      </w:r>
    </w:p>
  </w:footnote>
  <w:footnote w:type="continuationSeparator" w:id="0">
    <w:p w14:paraId="122C50C6" w14:textId="77777777" w:rsidR="00AA491F" w:rsidRDefault="00AA491F" w:rsidP="00DF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7F67" w14:textId="77777777" w:rsidR="00DF31CF" w:rsidRDefault="00DF31CF">
    <w:pPr>
      <w:pStyle w:val="Header"/>
    </w:pPr>
    <w:r>
      <w:rPr>
        <w:noProof/>
      </w:rPr>
      <w:drawing>
        <wp:anchor distT="0" distB="0" distL="114300" distR="114300" simplePos="0" relativeHeight="251659264" behindDoc="0" locked="0" layoutInCell="1" allowOverlap="1" wp14:anchorId="438A47FE" wp14:editId="2AF8BE55">
          <wp:simplePos x="0" y="0"/>
          <wp:positionH relativeFrom="page">
            <wp:posOffset>19050</wp:posOffset>
          </wp:positionH>
          <wp:positionV relativeFrom="page">
            <wp:posOffset>11430</wp:posOffset>
          </wp:positionV>
          <wp:extent cx="7753350"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and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896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CF"/>
    <w:rsid w:val="00042BC8"/>
    <w:rsid w:val="000542CF"/>
    <w:rsid w:val="00067CA7"/>
    <w:rsid w:val="00080D9E"/>
    <w:rsid w:val="000E25B4"/>
    <w:rsid w:val="001B0303"/>
    <w:rsid w:val="001C2F73"/>
    <w:rsid w:val="00276BE8"/>
    <w:rsid w:val="00276FA4"/>
    <w:rsid w:val="00292AC5"/>
    <w:rsid w:val="002F179E"/>
    <w:rsid w:val="00316265"/>
    <w:rsid w:val="00363BE3"/>
    <w:rsid w:val="00391E8C"/>
    <w:rsid w:val="003B4B3B"/>
    <w:rsid w:val="003C2748"/>
    <w:rsid w:val="003D7C1C"/>
    <w:rsid w:val="003E343F"/>
    <w:rsid w:val="004201D9"/>
    <w:rsid w:val="00427BFB"/>
    <w:rsid w:val="00462C8B"/>
    <w:rsid w:val="004A2A67"/>
    <w:rsid w:val="004E5B04"/>
    <w:rsid w:val="005211DA"/>
    <w:rsid w:val="00576165"/>
    <w:rsid w:val="005C615A"/>
    <w:rsid w:val="005F6D0B"/>
    <w:rsid w:val="00602DDE"/>
    <w:rsid w:val="0061213A"/>
    <w:rsid w:val="006155D5"/>
    <w:rsid w:val="00635BBE"/>
    <w:rsid w:val="0065308B"/>
    <w:rsid w:val="006A1F4B"/>
    <w:rsid w:val="006B2808"/>
    <w:rsid w:val="006B4824"/>
    <w:rsid w:val="006C4E03"/>
    <w:rsid w:val="0071779B"/>
    <w:rsid w:val="00726C2A"/>
    <w:rsid w:val="007A343E"/>
    <w:rsid w:val="007F1BCC"/>
    <w:rsid w:val="00810A1D"/>
    <w:rsid w:val="0081192D"/>
    <w:rsid w:val="008215CB"/>
    <w:rsid w:val="008313E3"/>
    <w:rsid w:val="00835868"/>
    <w:rsid w:val="00865D57"/>
    <w:rsid w:val="008A5A56"/>
    <w:rsid w:val="008B4779"/>
    <w:rsid w:val="00955B39"/>
    <w:rsid w:val="009567BF"/>
    <w:rsid w:val="00993AAE"/>
    <w:rsid w:val="009B4175"/>
    <w:rsid w:val="00A24623"/>
    <w:rsid w:val="00A33E8B"/>
    <w:rsid w:val="00A4073C"/>
    <w:rsid w:val="00AA491F"/>
    <w:rsid w:val="00AF6907"/>
    <w:rsid w:val="00B21EDA"/>
    <w:rsid w:val="00B70768"/>
    <w:rsid w:val="00BB55FE"/>
    <w:rsid w:val="00BC6C27"/>
    <w:rsid w:val="00BD7D86"/>
    <w:rsid w:val="00C67293"/>
    <w:rsid w:val="00C904AC"/>
    <w:rsid w:val="00CB47CF"/>
    <w:rsid w:val="00CD1929"/>
    <w:rsid w:val="00CD3979"/>
    <w:rsid w:val="00D94E97"/>
    <w:rsid w:val="00DB137D"/>
    <w:rsid w:val="00DE6F5B"/>
    <w:rsid w:val="00DF31CF"/>
    <w:rsid w:val="00E1046F"/>
    <w:rsid w:val="00E931EE"/>
    <w:rsid w:val="00EA4C9B"/>
    <w:rsid w:val="00EB720E"/>
    <w:rsid w:val="00EF368C"/>
    <w:rsid w:val="00F20D57"/>
    <w:rsid w:val="00F25326"/>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0C2"/>
  <w15:docId w15:val="{C2D64498-1141-48A3-A408-5070197B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C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31CF"/>
    <w:rPr>
      <w:color w:val="0000FF"/>
      <w:u w:val="single"/>
    </w:rPr>
  </w:style>
  <w:style w:type="paragraph" w:styleId="BalloonText">
    <w:name w:val="Balloon Text"/>
    <w:basedOn w:val="Normal"/>
    <w:link w:val="BalloonTextChar"/>
    <w:uiPriority w:val="99"/>
    <w:semiHidden/>
    <w:unhideWhenUsed/>
    <w:rsid w:val="00DF31CF"/>
    <w:rPr>
      <w:rFonts w:ascii="Tahoma" w:hAnsi="Tahoma" w:cs="Tahoma"/>
      <w:sz w:val="16"/>
      <w:szCs w:val="16"/>
    </w:rPr>
  </w:style>
  <w:style w:type="character" w:customStyle="1" w:styleId="BalloonTextChar">
    <w:name w:val="Balloon Text Char"/>
    <w:basedOn w:val="DefaultParagraphFont"/>
    <w:link w:val="BalloonText"/>
    <w:uiPriority w:val="99"/>
    <w:semiHidden/>
    <w:rsid w:val="00DF31CF"/>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DF31CF"/>
    <w:pPr>
      <w:tabs>
        <w:tab w:val="center" w:pos="4680"/>
        <w:tab w:val="right" w:pos="9360"/>
      </w:tabs>
    </w:pPr>
  </w:style>
  <w:style w:type="character" w:customStyle="1" w:styleId="HeaderChar">
    <w:name w:val="Header Char"/>
    <w:basedOn w:val="DefaultParagraphFont"/>
    <w:link w:val="Header"/>
    <w:uiPriority w:val="99"/>
    <w:rsid w:val="00DF31C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F31CF"/>
    <w:pPr>
      <w:tabs>
        <w:tab w:val="center" w:pos="4680"/>
        <w:tab w:val="right" w:pos="9360"/>
      </w:tabs>
    </w:pPr>
  </w:style>
  <w:style w:type="character" w:customStyle="1" w:styleId="FooterChar">
    <w:name w:val="Footer Char"/>
    <w:basedOn w:val="DefaultParagraphFont"/>
    <w:link w:val="Footer"/>
    <w:uiPriority w:val="99"/>
    <w:rsid w:val="00DF31CF"/>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schyllin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ylling.com/MagicRabb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acebook.com/SchyllingToys" TargetMode="External"/><Relationship Id="rId4" Type="http://schemas.openxmlformats.org/officeDocument/2006/relationships/footnotes" Target="footnotes.xml"/><Relationship Id="rId9" Type="http://schemas.openxmlformats.org/officeDocument/2006/relationships/hyperlink" Target="http://www.Schyllin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Erienne Muldoon</cp:lastModifiedBy>
  <cp:revision>2</cp:revision>
  <cp:lastPrinted>2017-01-04T17:59:00Z</cp:lastPrinted>
  <dcterms:created xsi:type="dcterms:W3CDTF">2017-02-15T21:32:00Z</dcterms:created>
  <dcterms:modified xsi:type="dcterms:W3CDTF">2017-02-15T21:32:00Z</dcterms:modified>
</cp:coreProperties>
</file>